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4724">
      <w:pPr>
        <w:spacing w:after="156" w:afterLines="50"/>
        <w:outlineLvl w:val="0"/>
        <w:rPr>
          <w:rFonts w:hint="eastAsia" w:ascii="仿宋_GB2312" w:eastAsia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2</w:t>
      </w:r>
    </w:p>
    <w:p w14:paraId="162B8519">
      <w:pPr>
        <w:bidi w:val="0"/>
        <w:spacing w:line="5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20"/>
          <w:lang w:val="en-US" w:eastAsia="zh-CN"/>
        </w:rPr>
        <w:t>工业母机创新产品分类参考</w:t>
      </w:r>
    </w:p>
    <w:p w14:paraId="79449D4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金属切削机床。主要包括铣床、车床、钴床、镗床、磨床、齿轮加工机床、螺纹加工机床、刨床、拉床、电加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工机床、切断机床、其他机床12类。</w:t>
      </w:r>
    </w:p>
    <w:p w14:paraId="439CDC7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金属成形机床。主要包括液压机、机械压力机、冲压机、折弯机、冷锻机等。</w:t>
      </w:r>
    </w:p>
    <w:p w14:paraId="667ADC2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木工机床。主要包括木工锯机、木工刨床、木工车床、木工铣床、木工钻床、开榫机、榫槽机、木工砂光机、以及修整、刃磨木工刀具的辅机等。</w:t>
      </w:r>
    </w:p>
    <w:p w14:paraId="20F54AD3">
      <w:pPr>
        <w:numPr>
          <w:ilvl w:val="0"/>
          <w:numId w:val="0"/>
        </w:numPr>
        <w:adjustRightInd w:val="0"/>
        <w:snapToGrid w:val="0"/>
        <w:spacing w:after="0" w:afterLines="-2147483648"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特种加工机床。主要包括电火花加工机床、激光加工机床等。</w:t>
      </w:r>
    </w:p>
    <w:p w14:paraId="586E26C8">
      <w:pPr>
        <w:numPr>
          <w:ilvl w:val="0"/>
          <w:numId w:val="0"/>
        </w:numPr>
        <w:adjustRightInd w:val="0"/>
        <w:snapToGrid w:val="0"/>
        <w:spacing w:after="0" w:afterLines="-2147483648"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增材制造装备。主要包括激光增材制造装备、电子束增材制造装备、电弧/等离子增材制造装备等。</w:t>
      </w:r>
    </w:p>
    <w:p w14:paraId="27DD97D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AE9BF-A392-41E2-A339-6CEF465080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901892-9B6C-4B4D-91AB-4D71CAC75A51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A8BFD0-219E-4B82-9D4D-612F2B6D50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F4112B-328A-4A1B-80E4-CA471A4FFD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6CC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A1424CC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nothing"/>
      <w:lvlText w:val="%1、"/>
      <w:lvlJc w:val="left"/>
      <w:pPr>
        <w:ind w:left="167" w:firstLine="40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40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213A"/>
    <w:rsid w:val="00B87A8B"/>
    <w:rsid w:val="020D64D5"/>
    <w:rsid w:val="0FAF1A4B"/>
    <w:rsid w:val="11527EFA"/>
    <w:rsid w:val="12E77570"/>
    <w:rsid w:val="1D8D7007"/>
    <w:rsid w:val="1EFB2A98"/>
    <w:rsid w:val="1F095C2A"/>
    <w:rsid w:val="1F394761"/>
    <w:rsid w:val="26F31699"/>
    <w:rsid w:val="2E97546B"/>
    <w:rsid w:val="3A44469C"/>
    <w:rsid w:val="3DC932D9"/>
    <w:rsid w:val="3F2D72BA"/>
    <w:rsid w:val="3FAE3F57"/>
    <w:rsid w:val="414F33CA"/>
    <w:rsid w:val="430378ED"/>
    <w:rsid w:val="52BF0D40"/>
    <w:rsid w:val="5ADC7773"/>
    <w:rsid w:val="5BD17563"/>
    <w:rsid w:val="602E213A"/>
    <w:rsid w:val="6CA16A6E"/>
    <w:rsid w:val="71E01DE7"/>
    <w:rsid w:val="778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等线 Light" w:hAnsi="等线 Light" w:eastAsia="楷体_GB2312" w:cs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标准文件_表格"/>
    <w:basedOn w:val="10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题1"/>
    <w:basedOn w:val="2"/>
    <w:next w:val="3"/>
    <w:qFormat/>
    <w:uiPriority w:val="0"/>
    <w:pPr>
      <w:spacing w:before="0" w:after="0" w:line="580" w:lineRule="exact"/>
      <w:ind w:firstLine="200" w:firstLineChars="200"/>
    </w:pPr>
    <w:rPr>
      <w:rFonts w:ascii="Times New Roman" w:hAnsi="Times New Roman" w:eastAsia="黑体"/>
      <w:b w:val="0"/>
      <w:sz w:val="32"/>
    </w:rPr>
  </w:style>
  <w:style w:type="paragraph" w:customStyle="1" w:styleId="12">
    <w:name w:val="标题2"/>
    <w:basedOn w:val="13"/>
    <w:qFormat/>
    <w:uiPriority w:val="0"/>
    <w:pPr>
      <w:ind w:firstLine="200" w:firstLineChars="200"/>
      <w:jc w:val="both"/>
      <w:outlineLvl w:val="1"/>
    </w:pPr>
    <w:rPr>
      <w:rFonts w:eastAsia="楷体_GB2312"/>
      <w:sz w:val="32"/>
    </w:rPr>
  </w:style>
  <w:style w:type="paragraph" w:customStyle="1" w:styleId="13">
    <w:name w:val="题目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2574</Words>
  <Characters>2681</Characters>
  <Lines>0</Lines>
  <Paragraphs>0</Paragraphs>
  <TotalTime>7</TotalTime>
  <ScaleCrop>false</ScaleCrop>
  <LinksUpToDate>false</LinksUpToDate>
  <CharactersWithSpaces>2922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2025-08-05T01:53:00Z</dcterms:created>
  <dc:creator>田佳營</dc:creator>
  <cp:lastModifiedBy>张茉莉</cp:lastModifiedBy>
  <dcterms:modified xsi:type="dcterms:W3CDTF">2025-08-25T04:48:56Z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E319174DCDB342F18C4E088E1868E72F_13</vt:lpwstr>
  </property>
  <property fmtid="{D5CDD505-2E9C-101B-9397-08002B2CF9AE}" pid="4" name="KSOTemplateDocerSaveRecord">
    <vt:lpwstr>eyJoZGlkIjoiOWRlM2I1OWE0M2U4NDk0NjA5YWY0YTY0NTEyYWMwYzkiLCJ1c2VySWQiOiIyNzg4MzM1MDkifQ==</vt:lpwstr>
  </property>
</Properties>
</file>