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0" w:line="560" w:lineRule="exact"/>
        <w:rPr>
          <w:rFonts w:ascii="黑体" w:hAnsi="黑体" w:eastAsia="黑体" w:cs="黑体"/>
          <w:sz w:val="32"/>
          <w:szCs w:val="32"/>
          <w:highlight w:val="none"/>
        </w:rPr>
      </w:pPr>
      <w:r>
        <w:rPr>
          <w:rFonts w:ascii="黑体" w:hAnsi="黑体" w:eastAsia="黑体" w:cs="黑体"/>
          <w:sz w:val="32"/>
          <w:szCs w:val="32"/>
          <w:highlight w:val="none"/>
        </w:rPr>
        <w:t>附件2</w:t>
      </w:r>
    </w:p>
    <w:p>
      <w:pPr>
        <w:spacing w:after="0" w:line="560" w:lineRule="exact"/>
        <w:jc w:val="center"/>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方正小标宋简体" w:hAnsi="黑体" w:eastAsia="方正小标宋简体" w:cs="Times New Roman"/>
          <w:color w:val="000000" w:themeColor="text1"/>
          <w:sz w:val="40"/>
          <w:szCs w:val="40"/>
          <w:highlight w:val="none"/>
          <w14:textFill>
            <w14:solidFill>
              <w14:schemeClr w14:val="tx1"/>
            </w14:solidFill>
          </w14:textFill>
        </w:rPr>
        <w:t>软件智能化提升奖励申报说明</w:t>
      </w:r>
    </w:p>
    <w:p>
      <w:pPr>
        <w:spacing w:after="0" w:line="560" w:lineRule="exact"/>
        <w:ind w:firstLine="643" w:firstLineChars="200"/>
        <w:rPr>
          <w:b/>
          <w:bCs/>
          <w:highlight w:val="none"/>
        </w:rPr>
      </w:pPr>
    </w:p>
    <w:p>
      <w:pPr>
        <w:pStyle w:val="2"/>
        <w:numPr>
          <w:ilvl w:val="0"/>
          <w:numId w:val="2"/>
        </w:numPr>
        <w:spacing w:after="0" w:line="560" w:lineRule="exact"/>
        <w:ind w:firstLine="640"/>
        <w:rPr>
          <w:b w:val="0"/>
          <w:bCs/>
          <w:highlight w:val="none"/>
        </w:rPr>
      </w:pPr>
      <w:r>
        <w:rPr>
          <w:rFonts w:hint="eastAsia"/>
          <w:b w:val="0"/>
          <w:bCs/>
          <w:highlight w:val="none"/>
        </w:rPr>
        <w:t>申报条件</w:t>
      </w:r>
    </w:p>
    <w:p>
      <w:pPr>
        <w:snapToGrid w:val="0"/>
        <w:spacing w:after="0" w:line="560" w:lineRule="exact"/>
        <w:ind w:firstLine="640" w:firstLineChars="200"/>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1.项目申报主体应为在本市登记注册且具有独立法人资格的信息软件业企业。</w:t>
      </w:r>
    </w:p>
    <w:p>
      <w:pPr>
        <w:snapToGrid w:val="0"/>
        <w:spacing w:after="0" w:line="560" w:lineRule="exact"/>
        <w:ind w:firstLine="640" w:firstLineChars="200"/>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2.项目应符合产业政策要求，项目纳入奖励范围的总投资额超过500万元（含）。</w:t>
      </w:r>
    </w:p>
    <w:p>
      <w:pPr>
        <w:snapToGrid w:val="0"/>
        <w:spacing w:after="0" w:line="560" w:lineRule="exact"/>
        <w:ind w:firstLine="640" w:firstLineChars="200"/>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3.项目截至申报之日已竣工并投入运行，且竣工时间应在2024年1月1日及以后。</w:t>
      </w:r>
    </w:p>
    <w:p>
      <w:pPr>
        <w:adjustRightInd w:val="0"/>
        <w:snapToGrid w:val="0"/>
        <w:spacing w:after="0" w:line="560" w:lineRule="exact"/>
        <w:ind w:firstLine="640" w:firstLineChars="200"/>
        <w:rPr>
          <w:rFonts w:hint="eastAsia" w:ascii="仿宋_GB2312" w:hAnsi="仿宋_GB2312" w:eastAsia="仿宋_GB2312" w:cs="仿宋_GB2312"/>
          <w:i/>
          <w:iCs/>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4.项目形成的智能软件产品应具有自主知识产权，取得不少于2项软件著作权登记证书或1项发明专利证书（如算法专利、系统架构专利</w:t>
      </w:r>
      <w:r>
        <w:rPr>
          <w:rFonts w:hint="eastAsia" w:ascii="仿宋_GB2312" w:hAnsi="仿宋_GB2312" w:eastAsia="仿宋_GB2312" w:cs="仿宋_GB2312"/>
          <w:color w:val="000000" w:themeColor="text1"/>
          <w:szCs w:val="32"/>
          <w:highlight w:val="none"/>
          <w:lang w:val="en-US" w:eastAsia="zh-CN"/>
          <w14:textFill>
            <w14:solidFill>
              <w14:schemeClr w14:val="tx1"/>
            </w14:solidFill>
          </w14:textFill>
        </w:rPr>
        <w:t>等</w:t>
      </w:r>
      <w:r>
        <w:rPr>
          <w:rFonts w:hint="eastAsia" w:ascii="仿宋_GB2312" w:hAnsi="仿宋_GB2312" w:eastAsia="仿宋_GB2312" w:cs="仿宋_GB2312"/>
          <w:color w:val="000000" w:themeColor="text1"/>
          <w:szCs w:val="32"/>
          <w:highlight w:val="none"/>
          <w14:textFill>
            <w14:solidFill>
              <w14:schemeClr w14:val="tx1"/>
            </w14:solidFill>
          </w14:textFill>
        </w:rPr>
        <w:t>）。</w:t>
      </w:r>
    </w:p>
    <w:p>
      <w:pPr>
        <w:snapToGrid w:val="0"/>
        <w:spacing w:after="0" w:line="560" w:lineRule="exact"/>
        <w:ind w:firstLine="640" w:firstLineChars="200"/>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5.项目实施周期不超过2年。</w:t>
      </w:r>
    </w:p>
    <w:p>
      <w:pPr>
        <w:pStyle w:val="2"/>
        <w:numPr>
          <w:ilvl w:val="0"/>
          <w:numId w:val="2"/>
        </w:numPr>
        <w:spacing w:after="0" w:line="560" w:lineRule="exact"/>
        <w:ind w:firstLine="640"/>
        <w:rPr>
          <w:b w:val="0"/>
          <w:bCs/>
          <w:highlight w:val="none"/>
        </w:rPr>
      </w:pPr>
      <w:r>
        <w:rPr>
          <w:rFonts w:hint="eastAsia"/>
          <w:b w:val="0"/>
          <w:bCs/>
          <w:highlight w:val="none"/>
        </w:rPr>
        <w:t>支持内容</w:t>
      </w:r>
    </w:p>
    <w:p>
      <w:pPr>
        <w:snapToGrid w:val="0"/>
        <w:spacing w:after="0" w:line="560" w:lineRule="exact"/>
        <w:ind w:firstLine="640" w:firstLineChars="200"/>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 xml:space="preserve">项目需同时满足以下两个支持条件，并达到相应的绩效指标要求： </w:t>
      </w:r>
    </w:p>
    <w:p>
      <w:pPr>
        <w:snapToGrid w:val="0"/>
        <w:spacing w:after="0" w:line="560" w:lineRule="exact"/>
        <w:ind w:firstLine="640" w:firstLineChars="200"/>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1.形成智能化软件开发能力。支持软件企业通过租用或自建算力、租用或自建AI模型和服务、采购或自研全栈代码生成工具等方式，提升软件研发效率。</w:t>
      </w:r>
    </w:p>
    <w:p>
      <w:pPr>
        <w:snapToGrid w:val="0"/>
        <w:spacing w:after="0" w:line="560" w:lineRule="exact"/>
        <w:ind w:firstLine="640" w:firstLineChars="200"/>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2.形成智能化软件产品。支持软件企业对基础软件、工业软件、事务处理软件、新型安全软件</w:t>
      </w:r>
      <w:r>
        <w:rPr>
          <w:rFonts w:hint="eastAsia" w:ascii="仿宋_GB2312" w:hAnsi="仿宋_GB2312" w:eastAsia="仿宋_GB2312" w:cs="仿宋_GB2312"/>
          <w:color w:val="000000" w:themeColor="text1"/>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32"/>
          <w:highlight w:val="none"/>
          <w:lang w:val="en-US" w:eastAsia="zh-CN"/>
          <w14:textFill>
            <w14:solidFill>
              <w14:schemeClr w14:val="tx1"/>
            </w14:solidFill>
          </w14:textFill>
        </w:rPr>
        <w:t>游戏软件</w:t>
      </w:r>
      <w:r>
        <w:rPr>
          <w:rFonts w:hint="eastAsia" w:ascii="仿宋_GB2312" w:hAnsi="仿宋_GB2312" w:eastAsia="仿宋_GB2312" w:cs="仿宋_GB2312"/>
          <w:color w:val="000000" w:themeColor="text1"/>
          <w:szCs w:val="32"/>
          <w:highlight w:val="none"/>
          <w14:textFill>
            <w14:solidFill>
              <w14:schemeClr w14:val="tx1"/>
            </w14:solidFill>
          </w14:textFill>
        </w:rPr>
        <w:t>等进行智能化技改，形成具有智能化应用能力的</w:t>
      </w:r>
      <w:bookmarkStart w:id="1" w:name="_GoBack"/>
      <w:bookmarkEnd w:id="1"/>
      <w:r>
        <w:rPr>
          <w:rFonts w:hint="eastAsia" w:ascii="仿宋_GB2312" w:hAnsi="仿宋_GB2312" w:eastAsia="仿宋_GB2312" w:cs="仿宋_GB2312"/>
          <w:color w:val="000000" w:themeColor="text1"/>
          <w:szCs w:val="32"/>
          <w:highlight w:val="none"/>
          <w14:textFill>
            <w14:solidFill>
              <w14:schemeClr w14:val="tx1"/>
            </w14:solidFill>
          </w14:textFill>
        </w:rPr>
        <w:t>软件产品。</w:t>
      </w:r>
    </w:p>
    <w:p>
      <w:pPr>
        <w:pStyle w:val="2"/>
        <w:numPr>
          <w:ilvl w:val="0"/>
          <w:numId w:val="2"/>
        </w:numPr>
        <w:spacing w:after="0" w:line="560" w:lineRule="exact"/>
        <w:ind w:firstLine="640"/>
        <w:rPr>
          <w:b w:val="0"/>
          <w:bCs/>
          <w:highlight w:val="none"/>
        </w:rPr>
      </w:pPr>
      <w:r>
        <w:rPr>
          <w:rFonts w:hint="eastAsia"/>
          <w:b w:val="0"/>
          <w:bCs/>
          <w:highlight w:val="none"/>
        </w:rPr>
        <w:t>支持方式</w:t>
      </w:r>
    </w:p>
    <w:p>
      <w:pPr>
        <w:snapToGrid w:val="0"/>
        <w:spacing w:after="0" w:line="560" w:lineRule="exact"/>
        <w:ind w:firstLine="640" w:firstLineChars="200"/>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1.根据软件智能技改项目实施成效，按不超过纳入奖励范围总投资额的10%、15%、20%给予分档奖励。</w:t>
      </w:r>
    </w:p>
    <w:p>
      <w:pPr>
        <w:snapToGrid w:val="0"/>
        <w:spacing w:after="0" w:line="560" w:lineRule="exact"/>
        <w:ind w:firstLine="640" w:firstLineChars="200"/>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2.根据智能软件产品所达到智能化成熟度等级分档进行资金支持。软件智能化成熟度达到辅助智能化级的，按不超过纳入奖励范围总投资额的10%，给予最高500万元资金支持；软件智能化成熟度达到部分智能化级的，按不超过纳入奖励范围总投资额的15%，给予最高1500万元资金支持；软件智能化成熟度超过部分智能化级的，按不超过纳入奖励范围总投资额的20%，给予最高3000万元资金支持。</w:t>
      </w:r>
    </w:p>
    <w:p>
      <w:pPr>
        <w:snapToGrid w:val="0"/>
        <w:spacing w:after="0" w:line="560" w:lineRule="exact"/>
        <w:ind w:firstLine="640" w:firstLineChars="200"/>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3.单个项目支持金额最高不超过3000万元。</w:t>
      </w:r>
    </w:p>
    <w:p>
      <w:pPr>
        <w:spacing w:after="0" w:line="560" w:lineRule="exact"/>
        <w:rPr>
          <w:rFonts w:hint="eastAsia" w:ascii="仿宋_GB2312" w:hAnsi="黑体" w:eastAsia="仿宋_GB2312"/>
          <w:b/>
          <w:bCs/>
          <w:color w:val="000000" w:themeColor="text1"/>
          <w:szCs w:val="32"/>
          <w:highlight w:val="none"/>
          <w14:textFill>
            <w14:solidFill>
              <w14:schemeClr w14:val="tx1"/>
            </w14:solidFill>
          </w14:textFill>
        </w:rPr>
      </w:pPr>
      <w:r>
        <w:rPr>
          <w:rFonts w:hint="eastAsia" w:ascii="仿宋_GB2312" w:hAnsi="黑体" w:eastAsia="仿宋_GB2312"/>
          <w:b/>
          <w:bCs/>
          <w:color w:val="000000" w:themeColor="text1"/>
          <w:szCs w:val="32"/>
          <w:highlight w:val="none"/>
          <w14:textFill>
            <w14:solidFill>
              <w14:schemeClr w14:val="tx1"/>
            </w14:solidFill>
          </w14:textFill>
        </w:rPr>
        <w:br w:type="page"/>
      </w:r>
    </w:p>
    <w:p>
      <w:pPr>
        <w:pStyle w:val="3"/>
        <w:numPr>
          <w:ilvl w:val="2"/>
          <w:numId w:val="0"/>
        </w:numPr>
        <w:tabs>
          <w:tab w:val="left" w:pos="1146"/>
        </w:tabs>
        <w:spacing w:before="0" w:after="0" w:line="560" w:lineRule="exact"/>
        <w:rPr>
          <w:rFonts w:hint="eastAsia" w:ascii="黑体" w:hAnsi="黑体" w:eastAsia="黑体" w:cs="黑体"/>
          <w:b w:val="0"/>
          <w:bCs w:val="0"/>
          <w:color w:val="000000" w:themeColor="text1"/>
          <w:highlight w:val="none"/>
          <w14:textFill>
            <w14:solidFill>
              <w14:schemeClr w14:val="tx1"/>
            </w14:solidFill>
          </w14:textFill>
        </w:rPr>
      </w:pPr>
      <w:r>
        <w:rPr>
          <w:rFonts w:hint="eastAsia" w:ascii="黑体" w:hAnsi="黑体" w:eastAsia="黑体" w:cs="黑体"/>
          <w:b w:val="0"/>
          <w:bCs w:val="0"/>
          <w:color w:val="000000" w:themeColor="text1"/>
          <w:highlight w:val="none"/>
          <w14:textFill>
            <w14:solidFill>
              <w14:schemeClr w14:val="tx1"/>
            </w14:solidFill>
          </w14:textFill>
        </w:rPr>
        <w:t>附件2-1</w:t>
      </w:r>
    </w:p>
    <w:p>
      <w:pPr>
        <w:spacing w:after="0" w:line="560" w:lineRule="exact"/>
        <w:jc w:val="center"/>
        <w:rPr>
          <w:rFonts w:hint="eastAsia" w:ascii="方正小标宋简体" w:hAnsi="黑体" w:eastAsia="方正小标宋简体" w:cs="Times New Roman"/>
          <w:sz w:val="40"/>
          <w:szCs w:val="40"/>
          <w:highlight w:val="none"/>
        </w:rPr>
      </w:pPr>
      <w:r>
        <w:rPr>
          <w:rFonts w:hint="eastAsia" w:ascii="方正小标宋简体" w:hAnsi="黑体" w:eastAsia="方正小标宋简体" w:cs="Times New Roman"/>
          <w:sz w:val="40"/>
          <w:szCs w:val="40"/>
          <w:highlight w:val="none"/>
        </w:rPr>
        <w:t>软件智能化提升奖励申报材料要求及清单</w:t>
      </w:r>
    </w:p>
    <w:p>
      <w:pPr>
        <w:spacing w:after="0" w:line="560" w:lineRule="exact"/>
        <w:rPr>
          <w:rFonts w:hint="eastAsia" w:ascii="仿宋_GB2312" w:hAnsi="仿宋_GB2312" w:eastAsia="仿宋_GB2312" w:cs="仿宋_GB2312"/>
          <w:color w:val="000000" w:themeColor="text1"/>
          <w:highlight w:val="none"/>
          <w14:textFill>
            <w14:solidFill>
              <w14:schemeClr w14:val="tx1"/>
            </w14:solidFill>
          </w14:textFill>
        </w:rPr>
      </w:pPr>
    </w:p>
    <w:p>
      <w:pPr>
        <w:spacing w:after="0" w:line="560" w:lineRule="exact"/>
        <w:ind w:firstLine="64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1.北京市软件智能化提升项目绩效要求</w:t>
      </w:r>
      <w:r>
        <w:rPr>
          <w:rFonts w:hint="eastAsia" w:ascii="仿宋_GB2312" w:hAnsi="黑体" w:eastAsia="仿宋_GB2312"/>
          <w:highlight w:val="none"/>
        </w:rPr>
        <w:t>（见附件2-2）</w:t>
      </w:r>
      <w:r>
        <w:rPr>
          <w:rFonts w:hint="eastAsia" w:ascii="仿宋_GB2312" w:hAnsi="仿宋_GB2312" w:eastAsia="仿宋_GB2312" w:cs="仿宋_GB2312"/>
          <w:color w:val="000000" w:themeColor="text1"/>
          <w:highlight w:val="none"/>
          <w14:textFill>
            <w14:solidFill>
              <w14:schemeClr w14:val="tx1"/>
            </w14:solidFill>
          </w14:textFill>
        </w:rPr>
        <w:t>。</w:t>
      </w:r>
    </w:p>
    <w:p>
      <w:pPr>
        <w:snapToGrid w:val="0"/>
        <w:spacing w:after="0" w:line="560" w:lineRule="exact"/>
        <w:ind w:firstLine="640" w:firstLineChars="200"/>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2.智能化提升项目纳入奖励范围的总投资要求</w:t>
      </w:r>
      <w:r>
        <w:rPr>
          <w:rFonts w:hint="eastAsia" w:ascii="仿宋_GB2312" w:hAnsi="黑体" w:eastAsia="仿宋_GB2312"/>
          <w:highlight w:val="none"/>
        </w:rPr>
        <w:t>（见附件2-3）</w:t>
      </w:r>
      <w:r>
        <w:rPr>
          <w:rFonts w:hint="eastAsia" w:ascii="仿宋_GB2312" w:hAnsi="仿宋_GB2312" w:eastAsia="仿宋_GB2312" w:cs="仿宋_GB2312"/>
          <w:color w:val="000000" w:themeColor="text1"/>
          <w:szCs w:val="32"/>
          <w:highlight w:val="none"/>
          <w14:textFill>
            <w14:solidFill>
              <w14:schemeClr w14:val="tx1"/>
            </w14:solidFill>
          </w14:textFill>
        </w:rPr>
        <w:t>。</w:t>
      </w:r>
    </w:p>
    <w:p>
      <w:pPr>
        <w:spacing w:after="0" w:line="560" w:lineRule="exact"/>
        <w:ind w:firstLine="640" w:firstLineChars="200"/>
        <w:rPr>
          <w:rFonts w:hint="eastAsia" w:ascii="仿宋_GB2312" w:hAnsi="仿宋_GB2312" w:eastAsia="仿宋_GB2312" w:cs="仿宋_GB2312"/>
          <w:bCs/>
          <w:color w:val="000000" w:themeColor="text1"/>
          <w:szCs w:val="32"/>
          <w:highlight w:val="none"/>
          <w14:textFill>
            <w14:solidFill>
              <w14:schemeClr w14:val="tx1"/>
            </w14:solidFill>
          </w14:textFill>
        </w:rPr>
      </w:pPr>
      <w:r>
        <w:rPr>
          <w:rFonts w:hint="eastAsia" w:ascii="仿宋_GB2312" w:hAnsi="仿宋_GB2312" w:eastAsia="仿宋_GB2312" w:cs="仿宋_GB2312"/>
          <w:bCs/>
          <w:color w:val="000000" w:themeColor="text1"/>
          <w:szCs w:val="32"/>
          <w:highlight w:val="none"/>
          <w14:textFill>
            <w14:solidFill>
              <w14:schemeClr w14:val="tx1"/>
            </w14:solidFill>
          </w14:textFill>
        </w:rPr>
        <w:t>3.智能化提升奖励</w:t>
      </w:r>
      <w:r>
        <w:rPr>
          <w:rFonts w:hint="eastAsia" w:ascii="仿宋_GB2312" w:hAnsi="黑体" w:eastAsia="仿宋_GB2312"/>
          <w:color w:val="000000" w:themeColor="text1"/>
          <w:szCs w:val="32"/>
          <w:highlight w:val="none"/>
          <w14:textFill>
            <w14:solidFill>
              <w14:schemeClr w14:val="tx1"/>
            </w14:solidFill>
          </w14:textFill>
        </w:rPr>
        <w:t>申报表</w:t>
      </w:r>
      <w:r>
        <w:rPr>
          <w:rFonts w:hint="eastAsia" w:ascii="仿宋_GB2312" w:hAnsi="仿宋_GB2312" w:eastAsia="仿宋_GB2312" w:cs="仿宋_GB2312"/>
          <w:bCs/>
          <w:color w:val="000000" w:themeColor="text1"/>
          <w:szCs w:val="32"/>
          <w:highlight w:val="none"/>
          <w14:textFill>
            <w14:solidFill>
              <w14:schemeClr w14:val="tx1"/>
            </w14:solidFill>
          </w14:textFill>
        </w:rPr>
        <w:t>（见附件2-4）</w:t>
      </w:r>
      <w:r>
        <w:rPr>
          <w:rFonts w:ascii="仿宋_GB2312" w:hAnsi="仿宋_GB2312" w:eastAsia="仿宋_GB2312" w:cs="仿宋_GB2312"/>
          <w:bCs/>
          <w:color w:val="000000" w:themeColor="text1"/>
          <w:szCs w:val="32"/>
          <w:highlight w:val="none"/>
          <w14:textFill>
            <w14:solidFill>
              <w14:schemeClr w14:val="tx1"/>
            </w14:solidFill>
          </w14:textFill>
        </w:rPr>
        <w:t>。</w:t>
      </w:r>
    </w:p>
    <w:p>
      <w:pPr>
        <w:spacing w:after="0" w:line="560" w:lineRule="exact"/>
        <w:ind w:firstLine="640" w:firstLineChars="200"/>
        <w:rPr>
          <w:rFonts w:hint="eastAsia" w:ascii="仿宋_GB2312" w:hAnsi="仿宋_GB2312" w:eastAsia="仿宋_GB2312" w:cs="仿宋_GB2312"/>
          <w:bCs/>
          <w:color w:val="000000" w:themeColor="text1"/>
          <w:szCs w:val="32"/>
          <w:highlight w:val="none"/>
          <w14:textFill>
            <w14:solidFill>
              <w14:schemeClr w14:val="tx1"/>
            </w14:solidFill>
          </w14:textFill>
        </w:rPr>
      </w:pPr>
      <w:r>
        <w:rPr>
          <w:rFonts w:hint="eastAsia" w:ascii="仿宋_GB2312" w:hAnsi="仿宋_GB2312" w:eastAsia="仿宋_GB2312" w:cs="仿宋_GB2312"/>
          <w:bCs/>
          <w:color w:val="000000" w:themeColor="text1"/>
          <w:szCs w:val="32"/>
          <w:highlight w:val="none"/>
          <w14:textFill>
            <w14:solidFill>
              <w14:schemeClr w14:val="tx1"/>
            </w14:solidFill>
          </w14:textFill>
        </w:rPr>
        <w:t>4.智能化提升项目实施总结报告</w:t>
      </w:r>
      <w:r>
        <w:rPr>
          <w:rFonts w:ascii="仿宋_GB2312" w:hAnsi="仿宋_GB2312" w:eastAsia="仿宋_GB2312" w:cs="仿宋_GB2312"/>
          <w:bCs/>
          <w:color w:val="000000" w:themeColor="text1"/>
          <w:szCs w:val="32"/>
          <w:highlight w:val="none"/>
          <w14:textFill>
            <w14:solidFill>
              <w14:schemeClr w14:val="tx1"/>
            </w14:solidFill>
          </w14:textFill>
        </w:rPr>
        <w:t>及证明材料</w:t>
      </w:r>
      <w:r>
        <w:rPr>
          <w:rFonts w:hint="eastAsia" w:ascii="仿宋_GB2312" w:hAnsi="仿宋_GB2312" w:eastAsia="仿宋_GB2312" w:cs="仿宋_GB2312"/>
          <w:bCs/>
          <w:color w:val="000000" w:themeColor="text1"/>
          <w:szCs w:val="32"/>
          <w:highlight w:val="none"/>
          <w14:textFill>
            <w14:solidFill>
              <w14:schemeClr w14:val="tx1"/>
            </w14:solidFill>
          </w14:textFill>
        </w:rPr>
        <w:t>（见附件2-5）</w:t>
      </w:r>
      <w:r>
        <w:rPr>
          <w:rFonts w:ascii="仿宋_GB2312" w:hAnsi="仿宋_GB2312" w:eastAsia="仿宋_GB2312" w:cs="仿宋_GB2312"/>
          <w:bCs/>
          <w:color w:val="000000" w:themeColor="text1"/>
          <w:szCs w:val="32"/>
          <w:highlight w:val="none"/>
          <w14:textFill>
            <w14:solidFill>
              <w14:schemeClr w14:val="tx1"/>
            </w14:solidFill>
          </w14:textFill>
        </w:rPr>
        <w:t>。</w:t>
      </w:r>
    </w:p>
    <w:p>
      <w:pPr>
        <w:spacing w:after="0" w:line="560" w:lineRule="exact"/>
        <w:ind w:firstLine="640" w:firstLineChars="200"/>
        <w:rPr>
          <w:rFonts w:hint="eastAsia" w:ascii="仿宋_GB2312" w:hAnsi="仿宋_GB2312" w:eastAsia="仿宋_GB2312" w:cs="仿宋_GB2312"/>
          <w:bCs/>
          <w:color w:val="000000" w:themeColor="text1"/>
          <w:szCs w:val="32"/>
          <w:highlight w:val="none"/>
          <w14:textFill>
            <w14:solidFill>
              <w14:schemeClr w14:val="tx1"/>
            </w14:solidFill>
          </w14:textFill>
        </w:rPr>
      </w:pPr>
      <w:r>
        <w:rPr>
          <w:rFonts w:hint="eastAsia" w:ascii="仿宋_GB2312" w:hAnsi="仿宋_GB2312" w:eastAsia="仿宋_GB2312" w:cs="仿宋_GB2312"/>
          <w:bCs/>
          <w:color w:val="000000" w:themeColor="text1"/>
          <w:szCs w:val="32"/>
          <w:highlight w:val="none"/>
          <w14:textFill>
            <w14:solidFill>
              <w14:schemeClr w14:val="tx1"/>
            </w14:solidFill>
          </w14:textFill>
        </w:rPr>
        <w:t>5.北京市高精尖产业发展项目资金承诺书（见附件2-6）。</w:t>
      </w:r>
    </w:p>
    <w:p>
      <w:pPr>
        <w:spacing w:after="0" w:line="560" w:lineRule="exact"/>
        <w:ind w:firstLine="640" w:firstLineChars="200"/>
        <w:rPr>
          <w:rFonts w:hint="eastAsia" w:ascii="仿宋_GB2312" w:hAnsi="仿宋_GB2312" w:eastAsia="仿宋_GB2312" w:cs="仿宋_GB2312"/>
          <w:bCs/>
          <w:color w:val="000000" w:themeColor="text1"/>
          <w:szCs w:val="32"/>
          <w:highlight w:val="none"/>
          <w14:textFill>
            <w14:solidFill>
              <w14:schemeClr w14:val="tx1"/>
            </w14:solidFill>
          </w14:textFill>
        </w:rPr>
      </w:pPr>
      <w:r>
        <w:rPr>
          <w:rFonts w:hint="eastAsia" w:ascii="仿宋_GB2312" w:hAnsi="仿宋_GB2312" w:eastAsia="仿宋_GB2312" w:cs="仿宋_GB2312"/>
          <w:bCs/>
          <w:color w:val="000000" w:themeColor="text1"/>
          <w:szCs w:val="32"/>
          <w:highlight w:val="none"/>
          <w14:textFill>
            <w14:solidFill>
              <w14:schemeClr w14:val="tx1"/>
            </w14:solidFill>
          </w14:textFill>
        </w:rPr>
        <w:t>6.企业最新版营业执照复印件。</w:t>
      </w:r>
    </w:p>
    <w:p>
      <w:pPr>
        <w:spacing w:after="0" w:line="560" w:lineRule="exact"/>
        <w:ind w:firstLine="640" w:firstLineChars="200"/>
        <w:rPr>
          <w:rFonts w:hint="default" w:ascii="仿宋_GB2312" w:hAnsi="仿宋_GB2312" w:eastAsia="仿宋_GB2312" w:cs="仿宋_GB2312"/>
          <w:bCs/>
          <w:color w:val="000000" w:themeColor="text1"/>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Cs w:val="32"/>
          <w:highlight w:val="none"/>
          <w:lang w:val="en-US" w:eastAsia="zh-CN"/>
          <w14:textFill>
            <w14:solidFill>
              <w14:schemeClr w14:val="tx1"/>
            </w14:solidFill>
          </w14:textFill>
        </w:rPr>
        <w:t>7.常见问题Q&amp;A（</w:t>
      </w:r>
      <w:r>
        <w:rPr>
          <w:rFonts w:hint="eastAsia" w:ascii="仿宋_GB2312" w:hAnsi="仿宋_GB2312" w:eastAsia="仿宋_GB2312" w:cs="仿宋_GB2312"/>
          <w:bCs/>
          <w:color w:val="000000" w:themeColor="text1"/>
          <w:szCs w:val="32"/>
          <w:highlight w:val="none"/>
          <w14:textFill>
            <w14:solidFill>
              <w14:schemeClr w14:val="tx1"/>
            </w14:solidFill>
          </w14:textFill>
        </w:rPr>
        <w:t>见附件2-</w:t>
      </w:r>
      <w:r>
        <w:rPr>
          <w:rFonts w:hint="eastAsia" w:ascii="仿宋_GB2312" w:hAnsi="仿宋_GB2312" w:eastAsia="仿宋_GB2312" w:cs="仿宋_GB2312"/>
          <w:bCs/>
          <w:color w:val="000000" w:themeColor="text1"/>
          <w:szCs w:val="32"/>
          <w:highlight w:val="none"/>
          <w:lang w:val="en-US" w:eastAsia="zh-CN"/>
          <w14:textFill>
            <w14:solidFill>
              <w14:schemeClr w14:val="tx1"/>
            </w14:solidFill>
          </w14:textFill>
        </w:rPr>
        <w:t>7）</w:t>
      </w:r>
    </w:p>
    <w:p>
      <w:pPr>
        <w:widowControl/>
        <w:spacing w:after="0" w:line="560" w:lineRule="exact"/>
        <w:ind w:firstLine="640" w:firstLineChars="200"/>
        <w:jc w:val="left"/>
        <w:rPr>
          <w:highlight w:val="none"/>
        </w:rPr>
        <w:sectPr>
          <w:footerReference r:id="rId5" w:type="default"/>
          <w:pgSz w:w="11905" w:h="16838"/>
          <w:pgMar w:top="1440" w:right="1803" w:bottom="1440" w:left="1803" w:header="851" w:footer="992" w:gutter="0"/>
          <w:cols w:space="720" w:num="1"/>
          <w:docGrid w:type="lines" w:linePitch="325" w:charSpace="0"/>
        </w:sectPr>
      </w:pPr>
      <w:r>
        <w:rPr>
          <w:rFonts w:hint="eastAsia" w:ascii="仿宋_GB2312" w:hAnsi="仿宋_GB2312" w:eastAsia="仿宋_GB2312" w:cs="仿宋_GB2312"/>
          <w:bCs/>
          <w:color w:val="000000" w:themeColor="text1"/>
          <w:szCs w:val="32"/>
          <w:highlight w:val="none"/>
          <w:lang w:val="en-US" w:eastAsia="zh-CN"/>
          <w14:textFill>
            <w14:solidFill>
              <w14:schemeClr w14:val="tx1"/>
            </w14:solidFill>
          </w14:textFill>
        </w:rPr>
        <w:t>8</w:t>
      </w:r>
      <w:r>
        <w:rPr>
          <w:rFonts w:hint="eastAsia" w:ascii="仿宋_GB2312" w:hAnsi="仿宋_GB2312" w:eastAsia="仿宋_GB2312" w:cs="仿宋_GB2312"/>
          <w:bCs/>
          <w:color w:val="000000" w:themeColor="text1"/>
          <w:szCs w:val="32"/>
          <w:highlight w:val="none"/>
          <w14:textFill>
            <w14:solidFill>
              <w14:schemeClr w14:val="tx1"/>
            </w14:solidFill>
          </w14:textFill>
        </w:rPr>
        <w:t>.与项目有关的其他补充资料。</w:t>
      </w:r>
    </w:p>
    <w:p>
      <w:pPr>
        <w:pStyle w:val="3"/>
        <w:numPr>
          <w:ilvl w:val="2"/>
          <w:numId w:val="0"/>
        </w:numPr>
        <w:tabs>
          <w:tab w:val="left" w:pos="1146"/>
        </w:tabs>
        <w:rPr>
          <w:rFonts w:hint="eastAsia" w:ascii="黑体" w:hAnsi="黑体" w:eastAsia="黑体" w:cs="黑体"/>
          <w:b w:val="0"/>
          <w:bCs w:val="0"/>
          <w:color w:val="000000" w:themeColor="text1"/>
          <w:highlight w:val="none"/>
          <w14:textFill>
            <w14:solidFill>
              <w14:schemeClr w14:val="tx1"/>
            </w14:solidFill>
          </w14:textFill>
        </w:rPr>
      </w:pPr>
      <w:r>
        <w:rPr>
          <w:rFonts w:hint="eastAsia" w:ascii="黑体" w:hAnsi="黑体" w:eastAsia="黑体" w:cs="黑体"/>
          <w:b w:val="0"/>
          <w:bCs w:val="0"/>
          <w:color w:val="000000" w:themeColor="text1"/>
          <w:highlight w:val="none"/>
          <w14:textFill>
            <w14:solidFill>
              <w14:schemeClr w14:val="tx1"/>
            </w14:solidFill>
          </w14:textFill>
        </w:rPr>
        <w:t>附件2-2</w:t>
      </w:r>
    </w:p>
    <w:p>
      <w:pPr>
        <w:spacing w:line="560" w:lineRule="exact"/>
        <w:jc w:val="center"/>
        <w:rPr>
          <w:rFonts w:hint="eastAsia" w:ascii="微软雅黑" w:hAnsi="微软雅黑" w:eastAsia="微软雅黑" w:cs="微软雅黑"/>
          <w:color w:val="000000" w:themeColor="text1"/>
          <w:sz w:val="40"/>
          <w:szCs w:val="40"/>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北京市软件智能化提升项目绩效要求</w:t>
      </w:r>
    </w:p>
    <w:p>
      <w:pPr>
        <w:spacing w:line="560" w:lineRule="exact"/>
        <w:ind w:firstLine="640" w:firstLineChars="200"/>
        <w:rPr>
          <w:rFonts w:hint="eastAsia" w:ascii="仿宋_GB2312" w:hAnsi="仿宋" w:eastAsia="仿宋_GB2312"/>
          <w:color w:val="000000" w:themeColor="text1"/>
          <w:szCs w:val="32"/>
          <w:highlight w:val="none"/>
          <w14:textFill>
            <w14:solidFill>
              <w14:schemeClr w14:val="tx1"/>
            </w14:solidFill>
          </w14:textFill>
        </w:rPr>
      </w:pPr>
      <w:r>
        <w:rPr>
          <w:rFonts w:hint="eastAsia" w:ascii="仿宋_GB2312" w:hAnsi="仿宋" w:eastAsia="仿宋_GB2312"/>
          <w:color w:val="000000" w:themeColor="text1"/>
          <w:szCs w:val="32"/>
          <w:highlight w:val="none"/>
          <w14:textFill>
            <w14:solidFill>
              <w14:schemeClr w14:val="tx1"/>
            </w14:solidFill>
          </w14:textFill>
        </w:rPr>
        <w:t>信息软件企业智能化提升项目实施竣工后，应达到下表中绩效指标要求。</w:t>
      </w:r>
    </w:p>
    <w:tbl>
      <w:tblPr>
        <w:tblStyle w:val="13"/>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477"/>
        <w:gridCol w:w="3415"/>
        <w:gridCol w:w="5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2310" w:type="dxa"/>
            <w:vAlign w:val="center"/>
          </w:tcPr>
          <w:p>
            <w:pPr>
              <w:spacing w:line="240" w:lineRule="auto"/>
              <w:jc w:val="center"/>
              <w:rPr>
                <w:rFonts w:hint="eastAsia" w:ascii="仿宋_GB2312" w:hAnsi="仿宋_GB2312" w:eastAsia="仿宋_GB2312" w:cs="仿宋_GB2312"/>
                <w:b/>
                <w:bCs/>
                <w:color w:val="000000" w:themeColor="text1"/>
                <w:szCs w:val="32"/>
                <w:highlight w:val="none"/>
                <w14:textFill>
                  <w14:solidFill>
                    <w14:schemeClr w14:val="tx1"/>
                  </w14:solidFill>
                </w14:textFill>
              </w:rPr>
            </w:pPr>
            <w:r>
              <w:rPr>
                <w:rFonts w:hint="eastAsia" w:ascii="仿宋_GB2312" w:hAnsi="仿宋_GB2312" w:eastAsia="仿宋_GB2312" w:cs="仿宋_GB2312"/>
                <w:b/>
                <w:bCs/>
                <w:color w:val="000000" w:themeColor="text1"/>
                <w:szCs w:val="32"/>
                <w:highlight w:val="none"/>
                <w14:textFill>
                  <w14:solidFill>
                    <w14:schemeClr w14:val="tx1"/>
                  </w14:solidFill>
                </w14:textFill>
              </w:rPr>
              <w:t>指标</w:t>
            </w:r>
          </w:p>
        </w:tc>
        <w:tc>
          <w:tcPr>
            <w:tcW w:w="2477" w:type="dxa"/>
            <w:vAlign w:val="center"/>
          </w:tcPr>
          <w:p>
            <w:pPr>
              <w:spacing w:line="240" w:lineRule="auto"/>
              <w:jc w:val="center"/>
              <w:rPr>
                <w:rFonts w:hint="eastAsia" w:ascii="仿宋_GB2312" w:hAnsi="仿宋_GB2312" w:eastAsia="仿宋_GB2312" w:cs="仿宋_GB2312"/>
                <w:b/>
                <w:bCs/>
                <w:color w:val="000000" w:themeColor="text1"/>
                <w:szCs w:val="32"/>
                <w:highlight w:val="none"/>
                <w14:textFill>
                  <w14:solidFill>
                    <w14:schemeClr w14:val="tx1"/>
                  </w14:solidFill>
                </w14:textFill>
              </w:rPr>
            </w:pPr>
            <w:r>
              <w:rPr>
                <w:rFonts w:ascii="仿宋_GB2312" w:hAnsi="仿宋_GB2312" w:eastAsia="仿宋_GB2312" w:cs="仿宋_GB2312"/>
                <w:b/>
                <w:bCs/>
                <w:color w:val="000000" w:themeColor="text1"/>
                <w:kern w:val="0"/>
                <w:szCs w:val="32"/>
                <w:highlight w:val="none"/>
                <w14:textFill>
                  <w14:solidFill>
                    <w14:schemeClr w14:val="tx1"/>
                  </w14:solidFill>
                </w14:textFill>
              </w:rPr>
              <w:t>数据标准</w:t>
            </w:r>
          </w:p>
        </w:tc>
        <w:tc>
          <w:tcPr>
            <w:tcW w:w="3415" w:type="dxa"/>
            <w:vAlign w:val="center"/>
          </w:tcPr>
          <w:p>
            <w:pPr>
              <w:spacing w:line="240" w:lineRule="auto"/>
              <w:jc w:val="center"/>
              <w:rPr>
                <w:rFonts w:hint="eastAsia" w:ascii="仿宋_GB2312" w:hAnsi="仿宋_GB2312" w:eastAsia="仿宋_GB2312" w:cs="仿宋_GB2312"/>
                <w:b/>
                <w:bCs/>
                <w:color w:val="000000" w:themeColor="text1"/>
                <w:szCs w:val="32"/>
                <w:highlight w:val="none"/>
                <w14:textFill>
                  <w14:solidFill>
                    <w14:schemeClr w14:val="tx1"/>
                  </w14:solidFill>
                </w14:textFill>
              </w:rPr>
            </w:pPr>
            <w:r>
              <w:rPr>
                <w:rFonts w:hint="eastAsia" w:ascii="仿宋_GB2312" w:hAnsi="仿宋_GB2312" w:eastAsia="仿宋_GB2312" w:cs="仿宋_GB2312"/>
                <w:b/>
                <w:bCs/>
                <w:color w:val="000000" w:themeColor="text1"/>
                <w:szCs w:val="32"/>
                <w:highlight w:val="none"/>
                <w14:textFill>
                  <w14:solidFill>
                    <w14:schemeClr w14:val="tx1"/>
                  </w14:solidFill>
                </w14:textFill>
              </w:rPr>
              <w:t>实施效果</w:t>
            </w:r>
          </w:p>
        </w:tc>
        <w:tc>
          <w:tcPr>
            <w:tcW w:w="5961" w:type="dxa"/>
            <w:vAlign w:val="center"/>
          </w:tcPr>
          <w:p>
            <w:pPr>
              <w:spacing w:line="240" w:lineRule="auto"/>
              <w:jc w:val="center"/>
              <w:rPr>
                <w:rFonts w:hint="eastAsia" w:ascii="仿宋_GB2312" w:hAnsi="仿宋_GB2312" w:eastAsia="仿宋_GB2312" w:cs="仿宋_GB2312"/>
                <w:b/>
                <w:bCs/>
                <w:color w:val="000000" w:themeColor="text1"/>
                <w:szCs w:val="32"/>
                <w:highlight w:val="none"/>
                <w14:textFill>
                  <w14:solidFill>
                    <w14:schemeClr w14:val="tx1"/>
                  </w14:solidFill>
                </w14:textFill>
              </w:rPr>
            </w:pPr>
            <w:r>
              <w:rPr>
                <w:rFonts w:hint="eastAsia" w:ascii="仿宋_GB2312" w:hAnsi="仿宋_GB2312" w:eastAsia="仿宋_GB2312" w:cs="仿宋_GB2312"/>
                <w:b/>
                <w:bCs/>
                <w:color w:val="000000" w:themeColor="text1"/>
                <w:szCs w:val="32"/>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10" w:type="dxa"/>
            <w:vAlign w:val="center"/>
          </w:tcPr>
          <w:p>
            <w:pPr>
              <w:pStyle w:val="15"/>
              <w:spacing w:line="240" w:lineRule="auto"/>
              <w:ind w:firstLine="0" w:firstLineChars="0"/>
              <w:jc w:val="center"/>
              <w:rPr>
                <w:rFonts w:hint="eastAsia" w:ascii="仿宋_GB2312" w:hAnsi="仿宋_GB2312" w:eastAsia="仿宋_GB2312" w:cs="仿宋_GB2312"/>
                <w:color w:val="000000" w:themeColor="text1"/>
                <w:szCs w:val="32"/>
                <w:highlight w:val="none"/>
                <w14:textFill>
                  <w14:solidFill>
                    <w14:schemeClr w14:val="tx1"/>
                  </w14:solidFill>
                </w14:textFill>
              </w:rPr>
            </w:pPr>
            <w:r>
              <w:rPr>
                <w:rFonts w:ascii="仿宋_GB2312" w:hAnsi="仿宋_GB2312" w:eastAsia="仿宋_GB2312" w:cs="仿宋_GB2312"/>
                <w:color w:val="000000" w:themeColor="text1"/>
                <w:kern w:val="0"/>
                <w:szCs w:val="32"/>
                <w:highlight w:val="none"/>
                <w14:textFill>
                  <w14:solidFill>
                    <w14:schemeClr w14:val="tx1"/>
                  </w14:solidFill>
                </w14:textFill>
              </w:rPr>
              <w:t>生产过程智能化</w:t>
            </w:r>
          </w:p>
        </w:tc>
        <w:tc>
          <w:tcPr>
            <w:tcW w:w="2477" w:type="dxa"/>
            <w:vAlign w:val="center"/>
          </w:tcPr>
          <w:p>
            <w:pPr>
              <w:widowControl/>
              <w:spacing w:line="240" w:lineRule="auto"/>
              <w:jc w:val="center"/>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代码生成占比或</w:t>
            </w:r>
          </w:p>
          <w:p>
            <w:pPr>
              <w:widowControl/>
              <w:spacing w:line="240" w:lineRule="auto"/>
              <w:jc w:val="center"/>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代码行采纳率</w:t>
            </w:r>
          </w:p>
        </w:tc>
        <w:tc>
          <w:tcPr>
            <w:tcW w:w="3415" w:type="dxa"/>
            <w:vAlign w:val="center"/>
          </w:tcPr>
          <w:p>
            <w:pPr>
              <w:spacing w:line="240" w:lineRule="auto"/>
              <w:jc w:val="center"/>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代码生成占比达到15%及以上，或代码行采纳率达到20%及以上</w:t>
            </w:r>
          </w:p>
        </w:tc>
        <w:tc>
          <w:tcPr>
            <w:tcW w:w="5961" w:type="dxa"/>
            <w:vAlign w:val="center"/>
          </w:tcPr>
          <w:p>
            <w:pPr>
              <w:spacing w:line="200" w:lineRule="atLeast"/>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项目形成的智能软件的生产过程达到一定的智能化标准。企业需应用人工智能辅助软件开发，落地了相对统一的智能开发工具，形成的智能软件产品在需求分析、软件开发、软件测试或运维等阶段也具备部分的智能化辅助能力。智能软件技改部分的源代码中智能生成的代码占比达到15%及以上，或者代码行采纳率达到20%及以上。计算方法见附件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9" w:hRule="atLeast"/>
          <w:jc w:val="center"/>
        </w:trPr>
        <w:tc>
          <w:tcPr>
            <w:tcW w:w="2310" w:type="dxa"/>
            <w:vAlign w:val="center"/>
          </w:tcPr>
          <w:p>
            <w:pPr>
              <w:pStyle w:val="15"/>
              <w:spacing w:line="240" w:lineRule="auto"/>
              <w:ind w:firstLine="0" w:firstLineChars="0"/>
              <w:jc w:val="center"/>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软件</w:t>
            </w:r>
            <w:r>
              <w:rPr>
                <w:rFonts w:ascii="仿宋_GB2312" w:hAnsi="仿宋_GB2312" w:eastAsia="仿宋_GB2312" w:cs="仿宋_GB2312"/>
                <w:color w:val="000000" w:themeColor="text1"/>
                <w:szCs w:val="32"/>
                <w:highlight w:val="none"/>
                <w14:textFill>
                  <w14:solidFill>
                    <w14:schemeClr w14:val="tx1"/>
                  </w14:solidFill>
                </w14:textFill>
              </w:rPr>
              <w:t>产品具备</w:t>
            </w:r>
          </w:p>
          <w:p>
            <w:pPr>
              <w:pStyle w:val="15"/>
              <w:spacing w:line="240" w:lineRule="auto"/>
              <w:ind w:firstLine="0" w:firstLineChars="0"/>
              <w:jc w:val="center"/>
              <w:rPr>
                <w:rFonts w:hint="eastAsia" w:ascii="仿宋_GB2312" w:hAnsi="仿宋_GB2312" w:eastAsia="仿宋_GB2312" w:cs="仿宋_GB2312"/>
                <w:color w:val="000000" w:themeColor="text1"/>
                <w:kern w:val="0"/>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智能化能力</w:t>
            </w:r>
          </w:p>
        </w:tc>
        <w:tc>
          <w:tcPr>
            <w:tcW w:w="2477" w:type="dxa"/>
            <w:vAlign w:val="center"/>
          </w:tcPr>
          <w:p>
            <w:pPr>
              <w:numPr>
                <w:ilvl w:val="255"/>
                <w:numId w:val="0"/>
              </w:numPr>
              <w:spacing w:line="240" w:lineRule="auto"/>
              <w:jc w:val="center"/>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1.软件适配接入国产主流通用大模型；</w:t>
            </w:r>
          </w:p>
          <w:p>
            <w:pPr>
              <w:numPr>
                <w:ilvl w:val="255"/>
                <w:numId w:val="0"/>
              </w:numPr>
              <w:spacing w:line="240" w:lineRule="auto"/>
              <w:jc w:val="center"/>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2.</w:t>
            </w:r>
            <w:r>
              <w:rPr>
                <w:rFonts w:ascii="仿宋_GB2312" w:hAnsi="仿宋_GB2312" w:eastAsia="仿宋_GB2312" w:cs="仿宋_GB2312"/>
                <w:color w:val="000000" w:themeColor="text1"/>
                <w:szCs w:val="32"/>
                <w:highlight w:val="none"/>
                <w14:textFill>
                  <w14:solidFill>
                    <w14:schemeClr w14:val="tx1"/>
                  </w14:solidFill>
                </w14:textFill>
              </w:rPr>
              <w:t>软件智能化成熟度</w:t>
            </w:r>
            <w:r>
              <w:rPr>
                <w:rFonts w:hint="eastAsia" w:ascii="仿宋_GB2312" w:hAnsi="仿宋_GB2312" w:eastAsia="仿宋_GB2312" w:cs="仿宋_GB2312"/>
                <w:color w:val="000000" w:themeColor="text1"/>
                <w:szCs w:val="32"/>
                <w:highlight w:val="none"/>
                <w14:textFill>
                  <w14:solidFill>
                    <w14:schemeClr w14:val="tx1"/>
                  </w14:solidFill>
                </w14:textFill>
              </w:rPr>
              <w:t>等级</w:t>
            </w:r>
          </w:p>
        </w:tc>
        <w:tc>
          <w:tcPr>
            <w:tcW w:w="3415" w:type="dxa"/>
            <w:vAlign w:val="center"/>
          </w:tcPr>
          <w:p>
            <w:pPr>
              <w:widowControl/>
              <w:spacing w:line="240" w:lineRule="auto"/>
              <w:jc w:val="center"/>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1.软件适配接入国产主流大模型；</w:t>
            </w:r>
          </w:p>
          <w:p>
            <w:pPr>
              <w:widowControl/>
              <w:spacing w:line="240" w:lineRule="auto"/>
              <w:jc w:val="center"/>
              <w:rPr>
                <w:rFonts w:hint="eastAsia" w:ascii="仿宋_GB2312" w:hAnsi="仿宋_GB2312" w:eastAsia="仿宋_GB2312" w:cs="仿宋_GB2312"/>
                <w:color w:val="000000" w:themeColor="text1"/>
                <w:kern w:val="0"/>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2.软件智能化成熟度至少达到辅助智能化级别。</w:t>
            </w:r>
          </w:p>
        </w:tc>
        <w:tc>
          <w:tcPr>
            <w:tcW w:w="5961" w:type="dxa"/>
            <w:vAlign w:val="center"/>
          </w:tcPr>
          <w:p>
            <w:pPr>
              <w:spacing w:line="240" w:lineRule="auto"/>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1.项目形成的智能软件应具有新的人机交互方式（如自然语言或多模态等交互），软件接入国产主流大模型（应在国家网信办完成备案）；</w:t>
            </w:r>
          </w:p>
          <w:p>
            <w:pPr>
              <w:spacing w:line="240" w:lineRule="auto"/>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2.软件智能化成熟度至少达到辅助智能化级别（由具有CNAS或CMA资质的第三方机构出具评测报告。相应机构可在“国家认证认可监督管理委员会”官网查询。）级别评定方法见附件2-2-2。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9" w:hRule="atLeast"/>
          <w:jc w:val="center"/>
        </w:trPr>
        <w:tc>
          <w:tcPr>
            <w:tcW w:w="2310" w:type="dxa"/>
            <w:vAlign w:val="center"/>
          </w:tcPr>
          <w:p>
            <w:pPr>
              <w:pStyle w:val="15"/>
              <w:spacing w:line="240" w:lineRule="auto"/>
              <w:ind w:firstLine="0" w:firstLineChars="0"/>
              <w:jc w:val="center"/>
              <w:rPr>
                <w:rFonts w:hint="eastAsia" w:ascii="仿宋_GB2312" w:hAnsi="仿宋_GB2312" w:eastAsia="仿宋_GB2312" w:cs="仿宋_GB2312"/>
                <w:color w:val="000000" w:themeColor="text1"/>
                <w:szCs w:val="32"/>
                <w:highlight w:val="none"/>
                <w14:textFill>
                  <w14:solidFill>
                    <w14:schemeClr w14:val="tx1"/>
                  </w14:solidFill>
                </w14:textFill>
              </w:rPr>
            </w:pPr>
            <w:r>
              <w:rPr>
                <w:rFonts w:ascii="仿宋_GB2312" w:hAnsi="仿宋_GB2312" w:eastAsia="仿宋_GB2312" w:cs="仿宋_GB2312"/>
                <w:color w:val="000000" w:themeColor="text1"/>
                <w:szCs w:val="32"/>
                <w:highlight w:val="none"/>
                <w14:textFill>
                  <w14:solidFill>
                    <w14:schemeClr w14:val="tx1"/>
                  </w14:solidFill>
                </w14:textFill>
              </w:rPr>
              <w:t>产品行业应用</w:t>
            </w:r>
          </w:p>
        </w:tc>
        <w:tc>
          <w:tcPr>
            <w:tcW w:w="2477" w:type="dxa"/>
            <w:vAlign w:val="center"/>
          </w:tcPr>
          <w:p>
            <w:pPr>
              <w:spacing w:line="240" w:lineRule="auto"/>
              <w:jc w:val="center"/>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应用效果</w:t>
            </w:r>
          </w:p>
        </w:tc>
        <w:tc>
          <w:tcPr>
            <w:tcW w:w="3415" w:type="dxa"/>
            <w:vAlign w:val="center"/>
          </w:tcPr>
          <w:p>
            <w:pPr>
              <w:widowControl/>
              <w:spacing w:line="240" w:lineRule="auto"/>
              <w:jc w:val="center"/>
              <w:rPr>
                <w:rFonts w:hint="eastAsia" w:ascii="仿宋_GB2312" w:hAnsi="仿宋_GB2312" w:eastAsia="仿宋_GB2312" w:cs="仿宋_GB2312"/>
                <w:color w:val="000000" w:themeColor="text1"/>
                <w:kern w:val="0"/>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至少能够适用于2个行业应用，应用案例至少5个</w:t>
            </w:r>
            <w:r>
              <w:rPr>
                <w:rFonts w:hint="eastAsia" w:ascii="仿宋_GB2312" w:hAnsi="仿宋_GB2312" w:eastAsia="仿宋_GB2312" w:cs="仿宋_GB2312"/>
                <w:color w:val="000000" w:themeColor="text1"/>
                <w:szCs w:val="32"/>
                <w:highlight w:val="none"/>
                <w:lang w:eastAsia="zh-CN"/>
                <w14:textFill>
                  <w14:solidFill>
                    <w14:schemeClr w14:val="tx1"/>
                  </w14:solidFill>
                </w14:textFill>
              </w:rPr>
              <w:t>；面向消费者端的软件需日活超过5万</w:t>
            </w:r>
          </w:p>
        </w:tc>
        <w:tc>
          <w:tcPr>
            <w:tcW w:w="5961" w:type="dxa"/>
            <w:vAlign w:val="center"/>
          </w:tcPr>
          <w:p>
            <w:pPr>
              <w:spacing w:line="240" w:lineRule="auto"/>
              <w:rPr>
                <w:rFonts w:hint="eastAsia" w:ascii="仿宋_GB2312" w:hAnsi="仿宋_GB2312" w:eastAsia="仿宋_GB2312" w:cs="仿宋_GB2312"/>
                <w:color w:val="000000" w:themeColor="text1"/>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项目形成的智能化软件产品，至少能够适用于2个行业应用（行业分类按照GB/T 4754—2017《国民经济行业分类》中类标准），应用案例至少5个并提供5个及以上不同客户的合同（具备上线</w:t>
            </w:r>
            <w:r>
              <w:rPr>
                <w:rFonts w:hint="eastAsia" w:ascii="仿宋_GB2312" w:hAnsi="仿宋_GB2312" w:eastAsia="仿宋_GB2312" w:cs="仿宋_GB2312"/>
                <w:color w:val="000000" w:themeColor="text1"/>
                <w:szCs w:val="32"/>
                <w:highlight w:val="none"/>
                <w:lang w:val="en-US" w:eastAsia="zh-CN"/>
                <w14:textFill>
                  <w14:solidFill>
                    <w14:schemeClr w14:val="tx1"/>
                  </w14:solidFill>
                </w14:textFill>
              </w:rPr>
              <w:t>或验收证明</w:t>
            </w:r>
            <w:r>
              <w:rPr>
                <w:rFonts w:hint="eastAsia" w:ascii="仿宋_GB2312" w:hAnsi="仿宋_GB2312" w:eastAsia="仿宋_GB2312" w:cs="仿宋_GB2312"/>
                <w:color w:val="000000" w:themeColor="text1"/>
                <w:szCs w:val="32"/>
                <w:highlight w:val="none"/>
                <w14:textFill>
                  <w14:solidFill>
                    <w14:schemeClr w14:val="tx1"/>
                  </w14:solidFill>
                </w14:textFill>
              </w:rPr>
              <w:t>），应用效果良好。面向消费者端的软件需日活超过5万</w:t>
            </w:r>
            <w:r>
              <w:rPr>
                <w:rFonts w:hint="eastAsia" w:ascii="仿宋_GB2312" w:hAnsi="仿宋_GB2312" w:eastAsia="仿宋_GB2312" w:cs="仿宋_GB2312"/>
                <w:color w:val="000000" w:themeColor="text1"/>
                <w:szCs w:val="32"/>
                <w:highlight w:val="none"/>
                <w:lang w:eastAsia="zh-CN"/>
                <w14:textFill>
                  <w14:solidFill>
                    <w14:schemeClr w14:val="tx1"/>
                  </w14:solidFill>
                </w14:textFill>
              </w:rPr>
              <w:t>。</w:t>
            </w:r>
          </w:p>
        </w:tc>
      </w:tr>
    </w:tbl>
    <w:p>
      <w:pPr>
        <w:widowControl/>
        <w:jc w:val="left"/>
        <w:outlineLvl w:val="2"/>
        <w:rPr>
          <w:rFonts w:hint="eastAsia" w:ascii="黑体" w:hAnsi="黑体" w:eastAsia="黑体" w:cs="Arial Unicode MS"/>
          <w:color w:val="000000" w:themeColor="text1"/>
          <w:szCs w:val="32"/>
          <w:highlight w:val="none"/>
          <w14:textFill>
            <w14:solidFill>
              <w14:schemeClr w14:val="tx1"/>
            </w14:solidFill>
          </w14:textFill>
        </w:rPr>
        <w:sectPr>
          <w:pgSz w:w="16838" w:h="11905" w:orient="landscape"/>
          <w:pgMar w:top="1803" w:right="1440" w:bottom="1803" w:left="1440" w:header="851" w:footer="992" w:gutter="0"/>
          <w:cols w:space="720" w:num="1"/>
          <w:docGrid w:type="lines" w:linePitch="325" w:charSpace="0"/>
        </w:sectPr>
      </w:pPr>
    </w:p>
    <w:p>
      <w:pPr>
        <w:widowControl/>
        <w:spacing w:after="0" w:afterLines="0" w:line="560" w:lineRule="exact"/>
        <w:jc w:val="left"/>
        <w:outlineLvl w:val="2"/>
        <w:rPr>
          <w:rFonts w:hint="eastAsia" w:ascii="黑体" w:hAnsi="黑体" w:eastAsia="黑体" w:cs="Arial Unicode MS"/>
          <w:color w:val="000000" w:themeColor="text1"/>
          <w:szCs w:val="32"/>
          <w:highlight w:val="none"/>
          <w14:textFill>
            <w14:solidFill>
              <w14:schemeClr w14:val="tx1"/>
            </w14:solidFill>
          </w14:textFill>
        </w:rPr>
      </w:pPr>
      <w:r>
        <w:rPr>
          <w:rFonts w:hint="eastAsia" w:ascii="黑体" w:hAnsi="黑体" w:eastAsia="黑体" w:cs="Arial Unicode MS"/>
          <w:color w:val="000000" w:themeColor="text1"/>
          <w:szCs w:val="32"/>
          <w:highlight w:val="none"/>
          <w14:textFill>
            <w14:solidFill>
              <w14:schemeClr w14:val="tx1"/>
            </w14:solidFill>
          </w14:textFill>
        </w:rPr>
        <w:t>附件2-2-1</w:t>
      </w:r>
    </w:p>
    <w:p>
      <w:pPr>
        <w:widowControl/>
        <w:spacing w:after="0" w:afterLines="0" w:line="560" w:lineRule="exact"/>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代码生成类指标</w:t>
      </w:r>
    </w:p>
    <w:p>
      <w:pPr>
        <w:pStyle w:val="4"/>
        <w:spacing w:after="0" w:afterLines="0" w:line="560" w:lineRule="exact"/>
        <w:ind w:firstLine="640" w:firstLineChars="200"/>
        <w:rPr>
          <w:rFonts w:eastAsia="仿宋_GB2312" w:cs="Times New Roman"/>
          <w:color w:val="000000" w:themeColor="text1"/>
          <w:szCs w:val="32"/>
          <w:highlight w:val="none"/>
          <w14:textFill>
            <w14:solidFill>
              <w14:schemeClr w14:val="tx1"/>
            </w14:solidFill>
          </w14:textFill>
        </w:rPr>
      </w:pPr>
      <w:r>
        <w:rPr>
          <w:rFonts w:hint="eastAsia" w:eastAsia="仿宋_GB2312" w:cs="Times New Roman"/>
          <w:color w:val="000000" w:themeColor="text1"/>
          <w:szCs w:val="32"/>
          <w:highlight w:val="none"/>
          <w14:textFill>
            <w14:solidFill>
              <w14:schemeClr w14:val="tx1"/>
            </w14:solidFill>
          </w14:textFill>
        </w:rPr>
        <w:t>1.代码生成占比</w:t>
      </w:r>
    </w:p>
    <w:p>
      <w:pPr>
        <w:pStyle w:val="4"/>
        <w:spacing w:after="0" w:afterLines="0" w:line="560" w:lineRule="exact"/>
        <w:ind w:firstLine="640" w:firstLineChars="200"/>
        <w:rPr>
          <w:rFonts w:cs="Times New Roman"/>
          <w:color w:val="000000" w:themeColor="text1"/>
          <w:szCs w:val="32"/>
          <w:highlight w:val="none"/>
          <w14:textFill>
            <w14:solidFill>
              <w14:schemeClr w14:val="tx1"/>
            </w14:solidFill>
          </w14:textFill>
        </w:rPr>
      </w:pPr>
      <w:r>
        <w:rPr>
          <w:rFonts w:hint="eastAsia"/>
          <w:color w:val="000000" w:themeColor="text1"/>
          <w:highlight w:val="none"/>
          <w14:textFill>
            <w14:solidFill>
              <w14:schemeClr w14:val="tx1"/>
            </w14:solidFill>
          </w14:textFill>
        </w:rPr>
        <w:t>入库代码中智能生成行数占入库总行数的比率。</w:t>
      </w:r>
    </w:p>
    <w:p>
      <w:pPr>
        <w:pStyle w:val="4"/>
        <w:spacing w:after="0" w:afterLines="0" w:line="560" w:lineRule="exact"/>
        <w:ind w:firstLine="640" w:firstLineChars="200"/>
        <w:rPr>
          <w:rFonts w:eastAsia="仿宋_GB2312" w:cs="Times New Roman"/>
          <w:color w:val="000000" w:themeColor="text1"/>
          <w:szCs w:val="32"/>
          <w:highlight w:val="none"/>
          <w14:textFill>
            <w14:solidFill>
              <w14:schemeClr w14:val="tx1"/>
            </w14:solidFill>
          </w14:textFill>
        </w:rPr>
      </w:pPr>
      <w:r>
        <w:rPr>
          <w:rFonts w:eastAsia="仿宋_GB2312" w:cs="Times New Roman"/>
          <w:color w:val="000000" w:themeColor="text1"/>
          <w:szCs w:val="32"/>
          <w:highlight w:val="none"/>
          <w14:textFill>
            <w14:solidFill>
              <w14:schemeClr w14:val="tx1"/>
            </w14:solidFill>
          </w14:textFill>
        </w:rPr>
        <w:t>计算公式：P</w:t>
      </w:r>
      <w:r>
        <w:rPr>
          <w:rFonts w:eastAsia="仿宋_GB2312" w:cs="Times New Roman"/>
          <w:color w:val="000000" w:themeColor="text1"/>
          <w:szCs w:val="32"/>
          <w:highlight w:val="none"/>
          <w:vertAlign w:val="subscript"/>
          <w14:textFill>
            <w14:solidFill>
              <w14:schemeClr w14:val="tx1"/>
            </w14:solidFill>
          </w14:textFill>
        </w:rPr>
        <w:t>G</w:t>
      </w:r>
      <w:r>
        <w:rPr>
          <w:rFonts w:eastAsia="仿宋_GB2312" w:cs="Times New Roman"/>
          <w:color w:val="000000" w:themeColor="text1"/>
          <w:szCs w:val="32"/>
          <w:highlight w:val="none"/>
          <w14:textFill>
            <w14:solidFill>
              <w14:schemeClr w14:val="tx1"/>
            </w14:solidFill>
          </w14:textFill>
        </w:rPr>
        <w:t>=G</w:t>
      </w:r>
      <w:r>
        <w:rPr>
          <w:rFonts w:eastAsia="仿宋_GB2312" w:cs="Times New Roman"/>
          <w:color w:val="000000" w:themeColor="text1"/>
          <w:szCs w:val="32"/>
          <w:highlight w:val="none"/>
          <w:vertAlign w:val="subscript"/>
          <w14:textFill>
            <w14:solidFill>
              <w14:schemeClr w14:val="tx1"/>
            </w14:solidFill>
          </w14:textFill>
        </w:rPr>
        <w:t>M</w:t>
      </w:r>
      <w:r>
        <w:rPr>
          <w:rFonts w:eastAsia="仿宋_GB2312" w:cs="Times New Roman"/>
          <w:color w:val="000000" w:themeColor="text1"/>
          <w:szCs w:val="32"/>
          <w:highlight w:val="none"/>
          <w14:textFill>
            <w14:solidFill>
              <w14:schemeClr w14:val="tx1"/>
            </w14:solidFill>
          </w14:textFill>
        </w:rPr>
        <w:t>/G ×100%</w:t>
      </w:r>
    </w:p>
    <w:p>
      <w:pPr>
        <w:pStyle w:val="4"/>
        <w:spacing w:after="0" w:afterLines="0" w:line="560" w:lineRule="exact"/>
        <w:ind w:firstLine="640" w:firstLineChars="200"/>
        <w:rPr>
          <w:rFonts w:eastAsia="仿宋_GB2312" w:cs="Times New Roman"/>
          <w:color w:val="000000" w:themeColor="text1"/>
          <w:szCs w:val="32"/>
          <w:highlight w:val="none"/>
          <w14:textFill>
            <w14:solidFill>
              <w14:schemeClr w14:val="tx1"/>
            </w14:solidFill>
          </w14:textFill>
        </w:rPr>
      </w:pPr>
      <w:r>
        <w:rPr>
          <w:rFonts w:eastAsia="仿宋_GB2312" w:cs="Times New Roman"/>
          <w:color w:val="000000" w:themeColor="text1"/>
          <w:szCs w:val="32"/>
          <w:highlight w:val="none"/>
          <w14:textFill>
            <w14:solidFill>
              <w14:schemeClr w14:val="tx1"/>
            </w14:solidFill>
          </w14:textFill>
        </w:rPr>
        <w:t>式中：P</w:t>
      </w:r>
      <w:r>
        <w:rPr>
          <w:rFonts w:eastAsia="仿宋_GB2312" w:cs="Times New Roman"/>
          <w:color w:val="000000" w:themeColor="text1"/>
          <w:szCs w:val="32"/>
          <w:highlight w:val="none"/>
          <w:vertAlign w:val="subscript"/>
          <w14:textFill>
            <w14:solidFill>
              <w14:schemeClr w14:val="tx1"/>
            </w14:solidFill>
          </w14:textFill>
        </w:rPr>
        <w:t>G</w:t>
      </w:r>
      <w:r>
        <w:rPr>
          <w:rFonts w:eastAsia="仿宋_GB2312" w:cs="Times New Roman"/>
          <w:color w:val="000000" w:themeColor="text1"/>
          <w:szCs w:val="32"/>
          <w:highlight w:val="none"/>
          <w14:textFill>
            <w14:solidFill>
              <w14:schemeClr w14:val="tx1"/>
            </w14:solidFill>
          </w14:textFill>
        </w:rPr>
        <w:t>——代码生成占比；</w:t>
      </w:r>
    </w:p>
    <w:p>
      <w:pPr>
        <w:pStyle w:val="4"/>
        <w:spacing w:after="0" w:afterLines="0" w:line="560" w:lineRule="exact"/>
        <w:ind w:firstLine="1600" w:firstLineChars="500"/>
        <w:rPr>
          <w:rFonts w:eastAsia="仿宋_GB2312" w:cs="Times New Roman"/>
          <w:color w:val="000000" w:themeColor="text1"/>
          <w:szCs w:val="32"/>
          <w:highlight w:val="none"/>
          <w14:textFill>
            <w14:solidFill>
              <w14:schemeClr w14:val="tx1"/>
            </w14:solidFill>
          </w14:textFill>
        </w:rPr>
      </w:pPr>
      <w:r>
        <w:rPr>
          <w:rFonts w:eastAsia="仿宋_GB2312" w:cs="Times New Roman"/>
          <w:color w:val="000000" w:themeColor="text1"/>
          <w:szCs w:val="32"/>
          <w:highlight w:val="none"/>
          <w14:textFill>
            <w14:solidFill>
              <w14:schemeClr w14:val="tx1"/>
            </w14:solidFill>
          </w14:textFill>
        </w:rPr>
        <w:t>G</w:t>
      </w:r>
      <w:r>
        <w:rPr>
          <w:rFonts w:eastAsia="仿宋_GB2312" w:cs="Times New Roman"/>
          <w:color w:val="000000" w:themeColor="text1"/>
          <w:szCs w:val="32"/>
          <w:highlight w:val="none"/>
          <w:vertAlign w:val="subscript"/>
          <w14:textFill>
            <w14:solidFill>
              <w14:schemeClr w14:val="tx1"/>
            </w14:solidFill>
          </w14:textFill>
        </w:rPr>
        <w:t>M</w:t>
      </w:r>
      <w:r>
        <w:rPr>
          <w:rFonts w:eastAsia="仿宋_GB2312" w:cs="Times New Roman"/>
          <w:color w:val="000000" w:themeColor="text1"/>
          <w:szCs w:val="32"/>
          <w:highlight w:val="none"/>
          <w14:textFill>
            <w14:solidFill>
              <w14:schemeClr w14:val="tx1"/>
            </w14:solidFill>
          </w14:textFill>
        </w:rPr>
        <w:t>——提交代码中智能生成行数；</w:t>
      </w:r>
    </w:p>
    <w:p>
      <w:pPr>
        <w:pStyle w:val="4"/>
        <w:spacing w:after="0" w:afterLines="0" w:line="560" w:lineRule="exact"/>
        <w:ind w:firstLine="1600" w:firstLineChars="500"/>
        <w:rPr>
          <w:rFonts w:eastAsia="仿宋_GB2312" w:cs="Times New Roman"/>
          <w:color w:val="000000" w:themeColor="text1"/>
          <w:szCs w:val="32"/>
          <w:highlight w:val="none"/>
          <w14:textFill>
            <w14:solidFill>
              <w14:schemeClr w14:val="tx1"/>
            </w14:solidFill>
          </w14:textFill>
        </w:rPr>
      </w:pPr>
      <w:r>
        <w:rPr>
          <w:rFonts w:eastAsia="仿宋_GB2312" w:cs="Times New Roman"/>
          <w:color w:val="000000" w:themeColor="text1"/>
          <w:szCs w:val="32"/>
          <w:highlight w:val="none"/>
          <w14:textFill>
            <w14:solidFill>
              <w14:schemeClr w14:val="tx1"/>
            </w14:solidFill>
          </w14:textFill>
        </w:rPr>
        <w:t>G ——提交代码总行数。</w:t>
      </w:r>
    </w:p>
    <w:p>
      <w:pPr>
        <w:pStyle w:val="4"/>
        <w:spacing w:after="0" w:afterLines="0" w:line="560" w:lineRule="exact"/>
        <w:ind w:firstLine="640" w:firstLineChars="200"/>
        <w:rPr>
          <w:rFonts w:eastAsia="仿宋_GB2312" w:cs="Times New Roman"/>
          <w:color w:val="000000" w:themeColor="text1"/>
          <w:szCs w:val="32"/>
          <w:highlight w:val="none"/>
          <w14:textFill>
            <w14:solidFill>
              <w14:schemeClr w14:val="tx1"/>
            </w14:solidFill>
          </w14:textFill>
        </w:rPr>
      </w:pPr>
      <w:r>
        <w:rPr>
          <w:rFonts w:eastAsia="仿宋_GB2312" w:cs="Times New Roman"/>
          <w:color w:val="000000" w:themeColor="text1"/>
          <w:szCs w:val="32"/>
          <w:highlight w:val="none"/>
          <w14:textFill>
            <w14:solidFill>
              <w14:schemeClr w14:val="tx1"/>
            </w14:solidFill>
          </w14:textFill>
        </w:rPr>
        <w:t>计算规则：</w:t>
      </w:r>
    </w:p>
    <w:p>
      <w:pPr>
        <w:pStyle w:val="4"/>
        <w:spacing w:after="0" w:afterLines="0" w:line="560" w:lineRule="exact"/>
        <w:ind w:firstLine="640"/>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1）仅统计开发者实际提交中新增/修改的代码量；</w:t>
      </w:r>
    </w:p>
    <w:p>
      <w:pPr>
        <w:pStyle w:val="4"/>
        <w:spacing w:after="0" w:afterLines="0" w:line="560" w:lineRule="exact"/>
        <w:ind w:firstLine="640"/>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2）提交代码中智能生成行数，指智能生成后行修改量小于50%的行数；</w:t>
      </w:r>
    </w:p>
    <w:p>
      <w:pPr>
        <w:pStyle w:val="4"/>
        <w:spacing w:after="0" w:afterLines="0" w:line="560" w:lineRule="exact"/>
        <w:ind w:firstLine="640"/>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3）修改量按单词或语法单元统计，例如变量名、操作符、空格的修改算作1个“单位”修改；</w:t>
      </w:r>
    </w:p>
    <w:p>
      <w:pPr>
        <w:pStyle w:val="4"/>
        <w:spacing w:after="0" w:afterLines="0" w:line="560" w:lineRule="exact"/>
        <w:ind w:firstLine="640"/>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4）智能生成行数仅统计包含代码行、注释行等，空行等无效行不纳入统计；</w:t>
      </w:r>
    </w:p>
    <w:p>
      <w:pPr>
        <w:pStyle w:val="4"/>
        <w:spacing w:after="0" w:afterLines="0" w:line="560" w:lineRule="exact"/>
        <w:ind w:firstLine="640"/>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5）统计智能生成代码时，包含所有采纳功能入口，如编辑区补全、问答区生成等。</w:t>
      </w:r>
    </w:p>
    <w:p>
      <w:pPr>
        <w:pStyle w:val="4"/>
        <w:tabs>
          <w:tab w:val="left" w:pos="2880"/>
        </w:tabs>
        <w:spacing w:after="0" w:afterLines="0" w:line="560" w:lineRule="exact"/>
        <w:ind w:firstLine="640" w:firstLineChars="200"/>
        <w:rPr>
          <w:rFonts w:eastAsia="仿宋_GB2312" w:cs="Times New Roman"/>
          <w:color w:val="000000" w:themeColor="text1"/>
          <w:szCs w:val="32"/>
          <w:highlight w:val="none"/>
          <w14:textFill>
            <w14:solidFill>
              <w14:schemeClr w14:val="tx1"/>
            </w14:solidFill>
          </w14:textFill>
        </w:rPr>
      </w:pPr>
      <w:r>
        <w:rPr>
          <w:rFonts w:hint="eastAsia" w:eastAsia="仿宋_GB2312" w:cs="Times New Roman"/>
          <w:color w:val="000000" w:themeColor="text1"/>
          <w:szCs w:val="32"/>
          <w:highlight w:val="none"/>
          <w14:textFill>
            <w14:solidFill>
              <w14:schemeClr w14:val="tx1"/>
            </w14:solidFill>
          </w14:textFill>
        </w:rPr>
        <w:t>2.代码行采纳率</w:t>
      </w:r>
    </w:p>
    <w:p>
      <w:pPr>
        <w:pStyle w:val="4"/>
        <w:spacing w:after="0" w:afterLines="0" w:line="560" w:lineRule="exact"/>
        <w:ind w:firstLine="640" w:firstLineChars="200"/>
        <w:rPr>
          <w:rFonts w:eastAsia="仿宋_GB2312" w:cs="Times New Roman"/>
          <w:color w:val="000000" w:themeColor="text1"/>
          <w:szCs w:val="32"/>
          <w:highlight w:val="none"/>
          <w14:textFill>
            <w14:solidFill>
              <w14:schemeClr w14:val="tx1"/>
            </w14:solidFill>
          </w14:textFill>
        </w:rPr>
      </w:pPr>
      <w:r>
        <w:rPr>
          <w:rFonts w:eastAsia="仿宋_GB2312" w:cs="Times New Roman"/>
          <w:color w:val="000000" w:themeColor="text1"/>
          <w:szCs w:val="32"/>
          <w:highlight w:val="none"/>
          <w14:textFill>
            <w14:solidFill>
              <w14:schemeClr w14:val="tx1"/>
            </w14:solidFill>
          </w14:textFill>
        </w:rPr>
        <w:t>智能生成代码被用户采纳的行数占生成代码总行数的比率</w:t>
      </w:r>
      <w:r>
        <w:rPr>
          <w:rFonts w:hint="eastAsia" w:eastAsia="仿宋_GB2312" w:cs="Times New Roman"/>
          <w:color w:val="000000" w:themeColor="text1"/>
          <w:szCs w:val="32"/>
          <w:highlight w:val="none"/>
          <w14:textFill>
            <w14:solidFill>
              <w14:schemeClr w14:val="tx1"/>
            </w14:solidFill>
          </w14:textFill>
        </w:rPr>
        <w:t>。</w:t>
      </w:r>
    </w:p>
    <w:p>
      <w:pPr>
        <w:pStyle w:val="4"/>
        <w:spacing w:after="0" w:afterLines="0" w:line="360" w:lineRule="auto"/>
        <w:ind w:firstLine="640" w:firstLineChars="200"/>
        <w:rPr>
          <w:color w:val="000000" w:themeColor="text1"/>
          <w:highlight w:val="none"/>
          <w14:textFill>
            <w14:solidFill>
              <w14:schemeClr w14:val="tx1"/>
            </w14:solidFill>
          </w14:textFill>
        </w:rPr>
      </w:pPr>
      <w:r>
        <w:rPr>
          <w:rFonts w:eastAsia="仿宋_GB2312" w:cs="Times New Roman"/>
          <w:color w:val="000000" w:themeColor="text1"/>
          <w:szCs w:val="32"/>
          <w:highlight w:val="none"/>
          <w14:textFill>
            <w14:solidFill>
              <w14:schemeClr w14:val="tx1"/>
            </w14:solidFill>
          </w14:textFill>
        </w:rPr>
        <w:t>计算公式：</w:t>
      </w:r>
      <m:oMath>
        <m:sSub>
          <m:sSubPr>
            <m:ctrlPr>
              <w:rPr>
                <w:rFonts w:hint="eastAsia" w:ascii="Cambria Math" w:hAnsi="Cambria Math"/>
                <w:iCs/>
                <w:color w:val="000000" w:themeColor="text1"/>
                <w:szCs w:val="21"/>
                <w:highlight w:val="none"/>
                <w14:textFill>
                  <w14:solidFill>
                    <w14:schemeClr w14:val="tx1"/>
                  </w14:solidFill>
                </w14:textFill>
              </w:rPr>
            </m:ctrlPr>
          </m:sSubPr>
          <m:e>
            <m:r>
              <m:rPr>
                <m:sty m:val="p"/>
              </m:rPr>
              <w:rPr>
                <w:rFonts w:ascii="Cambria Math" w:hAnsi="Cambria Math"/>
                <w:color w:val="000000" w:themeColor="text1"/>
                <w:szCs w:val="21"/>
                <w:highlight w:val="none"/>
                <w14:textFill>
                  <w14:solidFill>
                    <w14:schemeClr w14:val="tx1"/>
                  </w14:solidFill>
                </w14:textFill>
              </w:rPr>
              <m:t>P</m:t>
            </m:r>
            <m:ctrlPr>
              <w:rPr>
                <w:rFonts w:hint="eastAsia" w:ascii="Cambria Math" w:hAnsi="Cambria Math"/>
                <w:iCs/>
                <w:color w:val="000000" w:themeColor="text1"/>
                <w:szCs w:val="21"/>
                <w:highlight w:val="none"/>
                <w14:textFill>
                  <w14:solidFill>
                    <w14:schemeClr w14:val="tx1"/>
                  </w14:solidFill>
                </w14:textFill>
              </w:rPr>
            </m:ctrlPr>
          </m:e>
          <m:sub>
            <m:r>
              <m:rPr>
                <m:sty m:val="p"/>
              </m:rPr>
              <w:rPr>
                <w:rFonts w:ascii="Cambria Math" w:hAnsi="Cambria Math"/>
                <w:color w:val="000000" w:themeColor="text1"/>
                <w:szCs w:val="21"/>
                <w:highlight w:val="none"/>
                <w14:textFill>
                  <w14:solidFill>
                    <w14:schemeClr w14:val="tx1"/>
                  </w14:solidFill>
                </w14:textFill>
              </w:rPr>
              <m:t>ARX</m:t>
            </m:r>
            <m:ctrlPr>
              <w:rPr>
                <w:rFonts w:hint="eastAsia" w:ascii="Cambria Math" w:hAnsi="Cambria Math"/>
                <w:iCs/>
                <w:color w:val="000000" w:themeColor="text1"/>
                <w:szCs w:val="21"/>
                <w:highlight w:val="none"/>
                <w14:textFill>
                  <w14:solidFill>
                    <w14:schemeClr w14:val="tx1"/>
                  </w14:solidFill>
                </w14:textFill>
              </w:rPr>
            </m:ctrlPr>
          </m:sub>
        </m:sSub>
        <m:r>
          <m:rPr>
            <m:sty m:val="p"/>
          </m:rPr>
          <w:rPr>
            <w:rFonts w:hint="eastAsia" w:ascii="Cambria Math" w:hAnsi="Cambria Math"/>
            <w:color w:val="000000" w:themeColor="text1"/>
            <w:szCs w:val="21"/>
            <w:highlight w:val="none"/>
            <w14:textFill>
              <w14:solidFill>
                <w14:schemeClr w14:val="tx1"/>
              </w14:solidFill>
            </w14:textFill>
          </w:rPr>
          <m:t>=</m:t>
        </m:r>
        <m:f>
          <m:fPr>
            <m:ctrlPr>
              <w:rPr>
                <w:rFonts w:hint="eastAsia" w:ascii="Cambria Math" w:hAnsi="Cambria Math"/>
                <w:iCs/>
                <w:color w:val="000000" w:themeColor="text1"/>
                <w:szCs w:val="21"/>
                <w:highlight w:val="none"/>
                <w14:textFill>
                  <w14:solidFill>
                    <w14:schemeClr w14:val="tx1"/>
                  </w14:solidFill>
                </w14:textFill>
              </w:rPr>
            </m:ctrlPr>
          </m:fPr>
          <m:num>
            <m:sSub>
              <m:sSubPr>
                <m:ctrlPr>
                  <w:rPr>
                    <w:rFonts w:hint="eastAsia" w:ascii="Cambria Math" w:hAnsi="Cambria Math"/>
                    <w:iCs/>
                    <w:color w:val="000000" w:themeColor="text1"/>
                    <w:szCs w:val="21"/>
                    <w:highlight w:val="none"/>
                    <w14:textFill>
                      <w14:solidFill>
                        <w14:schemeClr w14:val="tx1"/>
                      </w14:solidFill>
                    </w14:textFill>
                  </w:rPr>
                </m:ctrlPr>
              </m:sSubPr>
              <m:e>
                <m:r>
                  <m:rPr>
                    <m:sty m:val="p"/>
                  </m:rPr>
                  <w:rPr>
                    <w:rFonts w:ascii="Cambria Math" w:hAnsi="Cambria Math"/>
                    <w:color w:val="000000" w:themeColor="text1"/>
                    <w:szCs w:val="21"/>
                    <w:highlight w:val="none"/>
                    <w14:textFill>
                      <w14:solidFill>
                        <w14:schemeClr w14:val="tx1"/>
                      </w14:solidFill>
                    </w14:textFill>
                  </w:rPr>
                  <m:t>G</m:t>
                </m:r>
                <m:ctrlPr>
                  <w:rPr>
                    <w:rFonts w:hint="eastAsia" w:ascii="Cambria Math" w:hAnsi="Cambria Math"/>
                    <w:iCs/>
                    <w:color w:val="000000" w:themeColor="text1"/>
                    <w:szCs w:val="21"/>
                    <w:highlight w:val="none"/>
                    <w14:textFill>
                      <w14:solidFill>
                        <w14:schemeClr w14:val="tx1"/>
                      </w14:solidFill>
                    </w14:textFill>
                  </w:rPr>
                </m:ctrlPr>
              </m:e>
              <m:sub>
                <m:r>
                  <m:rPr>
                    <m:sty m:val="p"/>
                  </m:rPr>
                  <w:rPr>
                    <w:rFonts w:ascii="Cambria Math" w:hAnsi="Cambria Math"/>
                    <w:color w:val="000000" w:themeColor="text1"/>
                    <w:szCs w:val="21"/>
                    <w:highlight w:val="none"/>
                    <w14:textFill>
                      <w14:solidFill>
                        <w14:schemeClr w14:val="tx1"/>
                      </w14:solidFill>
                    </w14:textFill>
                  </w:rPr>
                  <m:t>RX</m:t>
                </m:r>
                <m:ctrlPr>
                  <w:rPr>
                    <w:rFonts w:hint="eastAsia" w:ascii="Cambria Math" w:hAnsi="Cambria Math"/>
                    <w:iCs/>
                    <w:color w:val="000000" w:themeColor="text1"/>
                    <w:szCs w:val="21"/>
                    <w:highlight w:val="none"/>
                    <w14:textFill>
                      <w14:solidFill>
                        <w14:schemeClr w14:val="tx1"/>
                      </w14:solidFill>
                    </w14:textFill>
                  </w:rPr>
                </m:ctrlPr>
              </m:sub>
            </m:sSub>
            <m:ctrlPr>
              <w:rPr>
                <w:rFonts w:hint="eastAsia" w:ascii="Cambria Math" w:hAnsi="Cambria Math"/>
                <w:iCs/>
                <w:color w:val="000000" w:themeColor="text1"/>
                <w:szCs w:val="21"/>
                <w:highlight w:val="none"/>
                <w14:textFill>
                  <w14:solidFill>
                    <w14:schemeClr w14:val="tx1"/>
                  </w14:solidFill>
                </w14:textFill>
              </w:rPr>
            </m:ctrlPr>
          </m:num>
          <m:den>
            <m:r>
              <m:rPr>
                <m:sty m:val="p"/>
              </m:rPr>
              <w:rPr>
                <w:rFonts w:ascii="Cambria Math" w:hAnsi="Cambria Math"/>
                <w:color w:val="000000" w:themeColor="text1"/>
                <w:szCs w:val="21"/>
                <w:highlight w:val="none"/>
                <w14:textFill>
                  <w14:solidFill>
                    <w14:schemeClr w14:val="tx1"/>
                  </w14:solidFill>
                </w14:textFill>
              </w:rPr>
              <m:t>G</m:t>
            </m:r>
            <m:ctrlPr>
              <w:rPr>
                <w:rFonts w:hint="eastAsia" w:ascii="Cambria Math" w:hAnsi="Cambria Math"/>
                <w:iCs/>
                <w:color w:val="000000" w:themeColor="text1"/>
                <w:szCs w:val="21"/>
                <w:highlight w:val="none"/>
                <w14:textFill>
                  <w14:solidFill>
                    <w14:schemeClr w14:val="tx1"/>
                  </w14:solidFill>
                </w14:textFill>
              </w:rPr>
            </m:ctrlPr>
          </m:den>
        </m:f>
        <m:r>
          <m:rPr>
            <m:sty m:val="p"/>
          </m:rPr>
          <w:rPr>
            <w:rFonts w:hint="eastAsia" w:ascii="Cambria Math" w:hAnsi="Cambria Math"/>
            <w:color w:val="000000" w:themeColor="text1"/>
            <w:szCs w:val="21"/>
            <w:highlight w:val="none"/>
            <w14:textFill>
              <w14:solidFill>
                <w14:schemeClr w14:val="tx1"/>
              </w14:solidFill>
            </w14:textFill>
          </w:rPr>
          <m:t>×100%</m:t>
        </m:r>
      </m:oMath>
    </w:p>
    <w:p>
      <w:pPr>
        <w:pStyle w:val="4"/>
        <w:spacing w:after="0" w:afterLines="0" w:line="560" w:lineRule="exact"/>
        <w:ind w:firstLine="640" w:firstLineChars="200"/>
        <w:rPr>
          <w:rFonts w:eastAsia="仿宋_GB2312" w:cs="Times New Roman"/>
          <w:color w:val="000000" w:themeColor="text1"/>
          <w:szCs w:val="32"/>
          <w:highlight w:val="none"/>
          <w14:textFill>
            <w14:solidFill>
              <w14:schemeClr w14:val="tx1"/>
            </w14:solidFill>
          </w14:textFill>
        </w:rPr>
      </w:pPr>
      <w:r>
        <w:rPr>
          <w:rFonts w:eastAsia="仿宋_GB2312" w:cs="Times New Roman"/>
          <w:color w:val="000000" w:themeColor="text1"/>
          <w:szCs w:val="32"/>
          <w:highlight w:val="none"/>
          <w14:textFill>
            <w14:solidFill>
              <w14:schemeClr w14:val="tx1"/>
            </w14:solidFill>
          </w14:textFill>
        </w:rPr>
        <w:t>式中：P</w:t>
      </w:r>
      <w:r>
        <w:rPr>
          <w:rFonts w:eastAsia="仿宋_GB2312" w:cs="Times New Roman"/>
          <w:color w:val="000000" w:themeColor="text1"/>
          <w:szCs w:val="32"/>
          <w:highlight w:val="none"/>
          <w:vertAlign w:val="subscript"/>
          <w14:textFill>
            <w14:solidFill>
              <w14:schemeClr w14:val="tx1"/>
            </w14:solidFill>
          </w14:textFill>
        </w:rPr>
        <w:t>ARX</w:t>
      </w:r>
      <w:r>
        <w:rPr>
          <w:rFonts w:eastAsia="仿宋_GB2312" w:cs="Times New Roman"/>
          <w:color w:val="000000" w:themeColor="text1"/>
          <w:szCs w:val="32"/>
          <w:highlight w:val="none"/>
          <w14:textFill>
            <w14:solidFill>
              <w14:schemeClr w14:val="tx1"/>
            </w14:solidFill>
          </w14:textFill>
        </w:rPr>
        <w:t xml:space="preserve"> ——生成行采纳率；</w:t>
      </w:r>
    </w:p>
    <w:p>
      <w:pPr>
        <w:pStyle w:val="4"/>
        <w:spacing w:after="0" w:afterLines="0" w:line="560" w:lineRule="exact"/>
        <w:ind w:firstLine="1600" w:firstLineChars="500"/>
        <w:rPr>
          <w:rFonts w:eastAsia="仿宋_GB2312" w:cs="Times New Roman"/>
          <w:color w:val="000000" w:themeColor="text1"/>
          <w:szCs w:val="32"/>
          <w:highlight w:val="none"/>
          <w14:textFill>
            <w14:solidFill>
              <w14:schemeClr w14:val="tx1"/>
            </w14:solidFill>
          </w14:textFill>
        </w:rPr>
      </w:pPr>
      <w:r>
        <w:rPr>
          <w:rFonts w:eastAsia="仿宋_GB2312" w:cs="Times New Roman"/>
          <w:color w:val="000000" w:themeColor="text1"/>
          <w:szCs w:val="32"/>
          <w:highlight w:val="none"/>
          <w14:textFill>
            <w14:solidFill>
              <w14:schemeClr w14:val="tx1"/>
            </w14:solidFill>
          </w14:textFill>
        </w:rPr>
        <w:t>G</w:t>
      </w:r>
      <w:r>
        <w:rPr>
          <w:rFonts w:eastAsia="仿宋_GB2312" w:cs="Times New Roman"/>
          <w:color w:val="000000" w:themeColor="text1"/>
          <w:szCs w:val="32"/>
          <w:highlight w:val="none"/>
          <w:vertAlign w:val="subscript"/>
          <w14:textFill>
            <w14:solidFill>
              <w14:schemeClr w14:val="tx1"/>
            </w14:solidFill>
          </w14:textFill>
        </w:rPr>
        <w:t xml:space="preserve">RX </w:t>
      </w:r>
      <w:r>
        <w:rPr>
          <w:rFonts w:eastAsia="仿宋_GB2312" w:cs="Times New Roman"/>
          <w:color w:val="000000" w:themeColor="text1"/>
          <w:szCs w:val="32"/>
          <w:highlight w:val="none"/>
          <w14:textFill>
            <w14:solidFill>
              <w14:schemeClr w14:val="tx1"/>
            </w14:solidFill>
          </w14:textFill>
        </w:rPr>
        <w:t>——用户采纳总行数；</w:t>
      </w:r>
    </w:p>
    <w:p>
      <w:pPr>
        <w:pStyle w:val="4"/>
        <w:spacing w:after="0" w:afterLines="0" w:line="560" w:lineRule="exact"/>
        <w:ind w:firstLine="1600" w:firstLineChars="500"/>
        <w:rPr>
          <w:rFonts w:eastAsia="仿宋_GB2312" w:cs="Times New Roman"/>
          <w:color w:val="000000" w:themeColor="text1"/>
          <w:szCs w:val="32"/>
          <w:highlight w:val="none"/>
          <w14:textFill>
            <w14:solidFill>
              <w14:schemeClr w14:val="tx1"/>
            </w14:solidFill>
          </w14:textFill>
        </w:rPr>
      </w:pPr>
      <w:r>
        <w:rPr>
          <w:rFonts w:eastAsia="仿宋_GB2312" w:cs="Times New Roman"/>
          <w:color w:val="000000" w:themeColor="text1"/>
          <w:szCs w:val="32"/>
          <w:highlight w:val="none"/>
          <w14:textFill>
            <w14:solidFill>
              <w14:schemeClr w14:val="tx1"/>
            </w14:solidFill>
          </w14:textFill>
        </w:rPr>
        <w:t>G ——智能生成总行数。</w:t>
      </w:r>
    </w:p>
    <w:p>
      <w:pPr>
        <w:pStyle w:val="4"/>
        <w:spacing w:after="0" w:afterLines="0" w:line="560" w:lineRule="exact"/>
        <w:ind w:firstLine="640" w:firstLineChars="200"/>
        <w:rPr>
          <w:rFonts w:eastAsia="仿宋_GB2312" w:cs="Times New Roman"/>
          <w:color w:val="000000" w:themeColor="text1"/>
          <w:szCs w:val="32"/>
          <w:highlight w:val="none"/>
          <w14:textFill>
            <w14:solidFill>
              <w14:schemeClr w14:val="tx1"/>
            </w14:solidFill>
          </w14:textFill>
        </w:rPr>
      </w:pPr>
      <w:r>
        <w:rPr>
          <w:rFonts w:eastAsia="仿宋_GB2312" w:cs="Times New Roman"/>
          <w:color w:val="000000" w:themeColor="text1"/>
          <w:szCs w:val="32"/>
          <w:highlight w:val="none"/>
          <w14:textFill>
            <w14:solidFill>
              <w14:schemeClr w14:val="tx1"/>
            </w14:solidFill>
          </w14:textFill>
        </w:rPr>
        <w:t>计算规则：</w:t>
      </w:r>
    </w:p>
    <w:p>
      <w:pPr>
        <w:pStyle w:val="4"/>
        <w:spacing w:after="0" w:afterLines="0" w:line="560" w:lineRule="exact"/>
        <w:ind w:firstLine="640"/>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1）Tab键采纳后，行修改量小于X%的为有效采纳行，X为0时，即为直接采纳率，X为50时，即为部分采纳率。</w:t>
      </w:r>
    </w:p>
    <w:p>
      <w:pPr>
        <w:pStyle w:val="4"/>
        <w:spacing w:after="0" w:afterLines="0" w:line="560" w:lineRule="exact"/>
        <w:ind w:firstLine="640"/>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 xml:space="preserve">2）修改量按单词或语法单元统计，例如变量名、操作符的修改算作1个“单位”修改； </w:t>
      </w:r>
    </w:p>
    <w:p>
      <w:pPr>
        <w:pStyle w:val="4"/>
        <w:spacing w:after="0" w:afterLines="0" w:line="560" w:lineRule="exact"/>
        <w:ind w:firstLine="640"/>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 xml:space="preserve">3）采纳后5分钟后未修改、删除的代码为有效采纳行数； </w:t>
      </w:r>
    </w:p>
    <w:p>
      <w:pPr>
        <w:pStyle w:val="4"/>
        <w:spacing w:after="0" w:afterLines="0" w:line="560" w:lineRule="exact"/>
        <w:ind w:firstLine="640"/>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4）智能生成总行数以渲染至IDE中显示行数为准；</w:t>
      </w:r>
    </w:p>
    <w:p>
      <w:pPr>
        <w:pStyle w:val="4"/>
        <w:spacing w:after="0" w:afterLines="0" w:line="560" w:lineRule="exact"/>
        <w:ind w:firstLine="640"/>
        <w:rPr>
          <w:rFonts w:eastAsia="仿宋_GB2312" w:cs="Times New Roman"/>
          <w:color w:val="000000" w:themeColor="text1"/>
          <w:szCs w:val="32"/>
          <w:highlight w:val="none"/>
          <w14:textFill>
            <w14:solidFill>
              <w14:schemeClr w14:val="tx1"/>
            </w14:solidFill>
          </w14:textFill>
        </w:rPr>
      </w:pPr>
      <w:r>
        <w:rPr>
          <w:rFonts w:eastAsia="仿宋_GB2312" w:cs="Times New Roman"/>
          <w:color w:val="000000" w:themeColor="text1"/>
          <w:szCs w:val="32"/>
          <w:highlight w:val="none"/>
          <w14:textFill>
            <w14:solidFill>
              <w14:schemeClr w14:val="tx1"/>
            </w14:solidFill>
          </w14:textFill>
        </w:rPr>
        <w:t>5）</w:t>
      </w:r>
      <w:r>
        <w:rPr>
          <w:rFonts w:hint="eastAsia" w:eastAsia="仿宋_GB2312" w:cs="Times New Roman"/>
          <w:color w:val="000000" w:themeColor="text1"/>
          <w:szCs w:val="32"/>
          <w:highlight w:val="none"/>
          <w14:textFill>
            <w14:solidFill>
              <w14:schemeClr w14:val="tx1"/>
            </w14:solidFill>
          </w14:textFill>
        </w:rPr>
        <w:t>同一位置一段时间内相同推荐内容的多次采纳只统计一次</w:t>
      </w:r>
      <w:r>
        <w:rPr>
          <w:rFonts w:eastAsia="仿宋_GB2312" w:cs="Times New Roman"/>
          <w:color w:val="000000" w:themeColor="text1"/>
          <w:szCs w:val="32"/>
          <w:highlight w:val="none"/>
          <w14:textFill>
            <w14:solidFill>
              <w14:schemeClr w14:val="tx1"/>
            </w14:solidFill>
          </w14:textFill>
        </w:rPr>
        <w:t>；</w:t>
      </w:r>
    </w:p>
    <w:p>
      <w:pPr>
        <w:pStyle w:val="4"/>
        <w:spacing w:after="0" w:afterLines="0" w:line="560" w:lineRule="exact"/>
        <w:ind w:firstLine="640"/>
        <w:rPr>
          <w:rFonts w:eastAsia="仿宋_GB2312" w:cs="Times New Roman"/>
          <w:color w:val="000000" w:themeColor="text1"/>
          <w:szCs w:val="32"/>
          <w:highlight w:val="none"/>
          <w14:textFill>
            <w14:solidFill>
              <w14:schemeClr w14:val="tx1"/>
            </w14:solidFill>
          </w14:textFill>
        </w:rPr>
      </w:pPr>
      <w:r>
        <w:rPr>
          <w:rFonts w:eastAsia="仿宋_GB2312" w:cs="Times New Roman"/>
          <w:color w:val="000000" w:themeColor="text1"/>
          <w:szCs w:val="32"/>
          <w:highlight w:val="none"/>
          <w14:textFill>
            <w14:solidFill>
              <w14:schemeClr w14:val="tx1"/>
            </w14:solidFill>
          </w14:textFill>
        </w:rPr>
        <w:t>6）</w:t>
      </w:r>
      <w:r>
        <w:rPr>
          <w:rFonts w:hint="eastAsia" w:eastAsia="仿宋_GB2312" w:cs="Times New Roman"/>
          <w:color w:val="000000" w:themeColor="text1"/>
          <w:szCs w:val="32"/>
          <w:highlight w:val="none"/>
          <w14:textFill>
            <w14:solidFill>
              <w14:schemeClr w14:val="tx1"/>
            </w14:solidFill>
          </w14:textFill>
        </w:rPr>
        <w:t>智能生成行数仅统计包含代码行、注释行等，空行等无效行不纳入统计</w:t>
      </w:r>
      <w:r>
        <w:rPr>
          <w:rFonts w:eastAsia="仿宋_GB2312" w:cs="Times New Roman"/>
          <w:color w:val="000000" w:themeColor="text1"/>
          <w:szCs w:val="32"/>
          <w:highlight w:val="none"/>
          <w14:textFill>
            <w14:solidFill>
              <w14:schemeClr w14:val="tx1"/>
            </w14:solidFill>
          </w14:textFill>
        </w:rPr>
        <w:t>。</w:t>
      </w:r>
    </w:p>
    <w:p>
      <w:pPr>
        <w:pStyle w:val="4"/>
        <w:spacing w:after="0" w:afterLines="0" w:line="560" w:lineRule="exact"/>
        <w:ind w:firstLine="640"/>
        <w:rPr>
          <w:rFonts w:eastAsia="仿宋_GB2312" w:cs="Times New Roman"/>
          <w:color w:val="000000" w:themeColor="text1"/>
          <w:szCs w:val="32"/>
          <w:highlight w:val="none"/>
          <w14:textFill>
            <w14:solidFill>
              <w14:schemeClr w14:val="tx1"/>
            </w14:solidFill>
          </w14:textFill>
        </w:rPr>
      </w:pPr>
    </w:p>
    <w:p>
      <w:pPr>
        <w:pStyle w:val="4"/>
        <w:spacing w:after="0" w:afterLines="0" w:line="560" w:lineRule="exact"/>
        <w:ind w:firstLine="640"/>
        <w:rPr>
          <w:rFonts w:eastAsia="仿宋_GB2312" w:cs="Times New Roman"/>
          <w:color w:val="000000" w:themeColor="text1"/>
          <w:szCs w:val="32"/>
          <w:highlight w:val="none"/>
          <w14:textFill>
            <w14:solidFill>
              <w14:schemeClr w14:val="tx1"/>
            </w14:solidFill>
          </w14:textFill>
        </w:rPr>
      </w:pPr>
      <w:r>
        <w:rPr>
          <w:rFonts w:hint="eastAsia" w:ascii="仿宋_GB2312" w:hAnsi="仿宋_GB2312" w:eastAsia="仿宋_GB2312" w:cs="仿宋_GB2312"/>
          <w:bCs/>
          <w:color w:val="000000" w:themeColor="text1"/>
          <w:szCs w:val="32"/>
          <w:highlight w:val="none"/>
          <w14:textFill>
            <w14:solidFill>
              <w14:schemeClr w14:val="tx1"/>
            </w14:solidFill>
          </w14:textFill>
        </w:rPr>
        <w:t>注：以上计算方法参考自AIIA团体标准《智能化软件工程技术和应用要求 第4部分：软件智能研发应用效能度量规范》（标准号：AIIA/T 0215—2025）。</w:t>
      </w:r>
    </w:p>
    <w:p>
      <w:pPr>
        <w:rPr>
          <w:rFonts w:hint="eastAsia" w:ascii="黑体" w:hAnsi="黑体" w:eastAsia="黑体" w:cs="Arial Unicode MS"/>
          <w:color w:val="000000" w:themeColor="text1"/>
          <w:szCs w:val="32"/>
          <w:highlight w:val="none"/>
          <w14:textFill>
            <w14:solidFill>
              <w14:schemeClr w14:val="tx1"/>
            </w14:solidFill>
          </w14:textFill>
        </w:rPr>
        <w:sectPr>
          <w:pgSz w:w="11905" w:h="16838"/>
          <w:pgMar w:top="1440" w:right="1803" w:bottom="1440" w:left="1803" w:header="851" w:footer="992" w:gutter="0"/>
          <w:cols w:space="720" w:num="1"/>
          <w:docGrid w:type="lines" w:linePitch="325" w:charSpace="0"/>
        </w:sectPr>
      </w:pPr>
      <w:r>
        <w:rPr>
          <w:rFonts w:hint="eastAsia" w:ascii="黑体" w:hAnsi="黑体" w:eastAsia="黑体" w:cs="Arial Unicode MS"/>
          <w:color w:val="000000" w:themeColor="text1"/>
          <w:szCs w:val="32"/>
          <w:highlight w:val="none"/>
          <w14:textFill>
            <w14:solidFill>
              <w14:schemeClr w14:val="tx1"/>
            </w14:solidFill>
          </w14:textFill>
        </w:rPr>
        <w:br w:type="page"/>
      </w:r>
    </w:p>
    <w:p>
      <w:pPr>
        <w:widowControl/>
        <w:spacing w:after="0" w:line="560" w:lineRule="exact"/>
        <w:jc w:val="left"/>
        <w:outlineLvl w:val="2"/>
        <w:rPr>
          <w:rFonts w:hint="eastAsia" w:ascii="黑体" w:hAnsi="黑体" w:eastAsia="黑体" w:cs="Arial Unicode MS"/>
          <w:color w:val="000000" w:themeColor="text1"/>
          <w:szCs w:val="32"/>
          <w:highlight w:val="none"/>
          <w14:textFill>
            <w14:solidFill>
              <w14:schemeClr w14:val="tx1"/>
            </w14:solidFill>
          </w14:textFill>
        </w:rPr>
      </w:pPr>
      <w:r>
        <w:rPr>
          <w:rFonts w:hint="eastAsia" w:ascii="黑体" w:hAnsi="黑体" w:eastAsia="黑体" w:cs="Arial Unicode MS"/>
          <w:color w:val="000000" w:themeColor="text1"/>
          <w:szCs w:val="32"/>
          <w:highlight w:val="none"/>
          <w14:textFill>
            <w14:solidFill>
              <w14:schemeClr w14:val="tx1"/>
            </w14:solidFill>
          </w14:textFill>
        </w:rPr>
        <w:t>附件2-2-2</w:t>
      </w:r>
    </w:p>
    <w:p>
      <w:pPr>
        <w:pStyle w:val="4"/>
        <w:spacing w:after="0" w:line="560" w:lineRule="exact"/>
        <w:ind w:firstLine="640"/>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智能化成熟度等级划分要求</w:t>
      </w:r>
    </w:p>
    <w:p>
      <w:pPr>
        <w:pStyle w:val="4"/>
        <w:spacing w:after="0" w:line="560" w:lineRule="exact"/>
        <w:ind w:firstLine="640"/>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eastAsia="仿宋_GB2312" w:cs="Times New Roman"/>
          <w:color w:val="000000" w:themeColor="text1"/>
          <w:szCs w:val="32"/>
          <w:highlight w:val="none"/>
          <w14:textFill>
            <w14:solidFill>
              <w14:schemeClr w14:val="tx1"/>
            </w14:solidFill>
          </w14:textFill>
        </w:rPr>
        <w:t>软件智能化成熟</w:t>
      </w:r>
      <w:r>
        <w:rPr>
          <w:rFonts w:hint="eastAsia" w:ascii="仿宋_GB2312" w:hAnsi="仿宋_GB2312" w:eastAsia="仿宋_GB2312" w:cs="仿宋_GB2312"/>
          <w:color w:val="000000" w:themeColor="text1"/>
          <w:szCs w:val="32"/>
          <w:highlight w:val="none"/>
          <w14:textFill>
            <w14:solidFill>
              <w14:schemeClr w14:val="tx1"/>
            </w14:solidFill>
          </w14:textFill>
        </w:rPr>
        <w:t>度标准中，关于软件产品智能化水平的要求主要包括智能理解与生成能力、智能检索能力、智能交互能力、智能分析与决策能力、智能体集成能力共5个模块，每个模块能力水平各分为1～5个级别。</w:t>
      </w:r>
    </w:p>
    <w:p>
      <w:pPr>
        <w:pStyle w:val="4"/>
        <w:spacing w:after="0" w:line="560" w:lineRule="exact"/>
        <w:ind w:firstLine="640"/>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智能软件产品所达到智能化成熟度等级划分要求如下：</w:t>
      </w:r>
    </w:p>
    <w:p>
      <w:pPr>
        <w:pStyle w:val="4"/>
        <w:numPr>
          <w:ilvl w:val="0"/>
          <w:numId w:val="3"/>
        </w:numPr>
        <w:spacing w:after="0" w:line="560" w:lineRule="exact"/>
        <w:ind w:left="1260" w:hanging="620" w:firstLineChars="0"/>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“辅助智能化”要求各模块能力全部达到2级水平。</w:t>
      </w:r>
    </w:p>
    <w:p>
      <w:pPr>
        <w:pStyle w:val="4"/>
        <w:numPr>
          <w:ilvl w:val="0"/>
          <w:numId w:val="3"/>
        </w:numPr>
        <w:spacing w:after="0" w:line="560" w:lineRule="exact"/>
        <w:ind w:left="1260" w:hanging="620" w:firstLineChars="0"/>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“部分智能化”要求各模块能力全部达到3级水平。</w:t>
      </w:r>
    </w:p>
    <w:p>
      <w:pPr>
        <w:pStyle w:val="4"/>
        <w:numPr>
          <w:ilvl w:val="0"/>
          <w:numId w:val="3"/>
        </w:numPr>
        <w:spacing w:after="0" w:line="560" w:lineRule="exact"/>
        <w:ind w:left="1260" w:hanging="620" w:firstLineChars="0"/>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“超过部分智能化”要求本软件至少有20%的能力达到了4级/5级水平，剩余能力均达到3级水平。</w:t>
      </w:r>
    </w:p>
    <w:tbl>
      <w:tblPr>
        <w:tblStyle w:val="13"/>
        <w:tblW w:w="14174" w:type="dxa"/>
        <w:tblInd w:w="0" w:type="dxa"/>
        <w:tblLayout w:type="fixed"/>
        <w:tblCellMar>
          <w:top w:w="0" w:type="dxa"/>
          <w:left w:w="108" w:type="dxa"/>
          <w:bottom w:w="0" w:type="dxa"/>
          <w:right w:w="108" w:type="dxa"/>
        </w:tblCellMar>
      </w:tblPr>
      <w:tblGrid>
        <w:gridCol w:w="1120"/>
        <w:gridCol w:w="2902"/>
        <w:gridCol w:w="2536"/>
        <w:gridCol w:w="2200"/>
        <w:gridCol w:w="2470"/>
        <w:gridCol w:w="2946"/>
      </w:tblGrid>
      <w:tr>
        <w:trPr>
          <w:cantSplit/>
          <w:tblHeader/>
        </w:trPr>
        <w:tc>
          <w:tcPr>
            <w:tcW w:w="141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300" w:lineRule="exact"/>
              <w:jc w:val="center"/>
              <w:textAlignment w:val="center"/>
              <w:rPr>
                <w:rFonts w:hint="eastAsia" w:ascii="仿宋_GB2312" w:hAnsi="仿宋_GB2312" w:eastAsia="仿宋_GB2312" w:cs="仿宋_GB2312"/>
                <w:b/>
                <w:bCs/>
                <w:color w:val="000000" w:themeColor="text1"/>
                <w:sz w:val="24"/>
                <w:szCs w:val="24"/>
                <w:highlight w:val="none"/>
                <w14:textFill>
                  <w14:solidFill>
                    <w14:schemeClr w14:val="tx1"/>
                  </w14:solidFill>
                </w14:textFill>
              </w:rPr>
            </w:pPr>
            <w:bookmarkStart w:id="0" w:name="OLE_LINK1"/>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软件智能化能力</w:t>
            </w:r>
          </w:p>
        </w:tc>
      </w:tr>
      <w:tr>
        <w:trPr>
          <w:cantSplit/>
          <w:tblHeader/>
        </w:trPr>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300" w:lineRule="exact"/>
              <w:jc w:val="center"/>
              <w:textAlignment w:val="center"/>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模块</w:t>
            </w:r>
          </w:p>
        </w:tc>
        <w:tc>
          <w:tcPr>
            <w:tcW w:w="2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300" w:lineRule="exact"/>
              <w:jc w:val="center"/>
              <w:textAlignment w:val="center"/>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智能理解与生成</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300" w:lineRule="exact"/>
              <w:jc w:val="center"/>
              <w:textAlignment w:val="center"/>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智能检索</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300" w:lineRule="exact"/>
              <w:jc w:val="center"/>
              <w:textAlignment w:val="center"/>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智能交互</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300" w:lineRule="exact"/>
              <w:jc w:val="center"/>
              <w:textAlignment w:val="center"/>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智能分析与决策</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300" w:lineRule="exact"/>
              <w:jc w:val="center"/>
              <w:textAlignment w:val="center"/>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智能体集成</w:t>
            </w:r>
          </w:p>
        </w:tc>
      </w:tr>
      <w:tr>
        <w:trPr>
          <w:trHeight w:val="1283"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300" w:lineRule="exact"/>
              <w:jc w:val="center"/>
              <w:textAlignment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1级描述</w:t>
            </w:r>
          </w:p>
        </w:tc>
        <w:tc>
          <w:tcPr>
            <w:tcW w:w="2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300" w:lineRule="exact"/>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基于规则、模板或传统机器学习模型实现单模态信息生成，如生成结构化文本片段等。</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300" w:lineRule="exact"/>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基于关键词匹配，支持结构化数据库的查询。</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300" w:lineRule="exact"/>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支持基于预置的菜单式交互。</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300" w:lineRule="exact"/>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基于统计规则与回归模型（如线性回归）输出数据分析结果，决策由人工执行。</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300" w:lineRule="exact"/>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支持预设规则任务的执行，无自主调整能力。</w:t>
            </w:r>
          </w:p>
        </w:tc>
      </w:tr>
      <w:tr>
        <w:trPr>
          <w:trHeight w:val="1680"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300" w:lineRule="exact"/>
              <w:jc w:val="center"/>
              <w:textAlignment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2级描述</w:t>
            </w:r>
          </w:p>
        </w:tc>
        <w:tc>
          <w:tcPr>
            <w:tcW w:w="2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255"/>
                <w:numId w:val="0"/>
              </w:numPr>
              <w:spacing w:after="0" w:line="300" w:lineRule="exact"/>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在满足上一级别的基础上，还应达到以下要求：</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基于大模型实现单模态信息生成，如生成文本、代码等；</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生成的内容符合上下文语境。</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255"/>
                <w:numId w:val="0"/>
              </w:numPr>
              <w:spacing w:after="0" w:line="300" w:lineRule="exact"/>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在满足上一级别的基础上，还应达到以下要求：</w:t>
            </w:r>
          </w:p>
          <w:p>
            <w:pPr>
              <w:widowControl/>
              <w:numPr>
                <w:ilvl w:val="0"/>
                <w:numId w:val="4"/>
              </w:numPr>
              <w:spacing w:after="0" w:line="300" w:lineRule="exact"/>
              <w:ind w:left="0" w:firstLine="0"/>
              <w:jc w:val="left"/>
              <w:textAlignment w:val="center"/>
              <w:rPr>
                <w:rFonts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基于大模型实现语义理解的检索；</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支持至少一种非结构化数据源的检索，如向量数据库等；</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支持大模型与本软件知识库融合的检索，实现与本软件相关的更精准检索能力。</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255"/>
                <w:numId w:val="0"/>
              </w:numPr>
              <w:spacing w:after="0" w:line="300" w:lineRule="exact"/>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在满足上一级别的基础上，还应达到以下要求：</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支持基于大模型驱动多轮对话的交互方式；</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对话交互过程中支持上下文记忆与个性化响应。</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255"/>
                <w:numId w:val="0"/>
              </w:numPr>
              <w:spacing w:after="0" w:line="300" w:lineRule="exact"/>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在满足上一级别的基础上，还应达到以下要求：</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基于大模型进行文本类的分析和解释，如智能数据分析、代码分析解释、报告分析总结等；</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基于大模型可开展预测性分析，如时序预测、异常预测等；</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根据分析结果，基于大模型可给出一定决策建议。</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255"/>
                <w:numId w:val="0"/>
              </w:numPr>
              <w:spacing w:after="0" w:line="300" w:lineRule="exact"/>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在满足上一级别的基础上，还应达到以下要求：</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支持大模型与组件或软件或应用等的流程编排能力。</w:t>
            </w:r>
          </w:p>
        </w:tc>
      </w:tr>
      <w:tr>
        <w:trPr>
          <w:trHeight w:val="1400"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300" w:lineRule="exact"/>
              <w:jc w:val="center"/>
              <w:textAlignment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3级描述</w:t>
            </w:r>
          </w:p>
        </w:tc>
        <w:tc>
          <w:tcPr>
            <w:tcW w:w="2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255"/>
                <w:numId w:val="0"/>
              </w:numPr>
              <w:spacing w:after="0" w:line="300" w:lineRule="exact"/>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在满足上一级别的基础上，还应达到以下要求：</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基于大模型，通过智能体框架构建单智能体，实现更高质量的内容生成；</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通过智能体动态调用工具链，实现复杂任务的内容生成及内容的迭代优化；</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输入或生成的内容支持至少2种模态信息，如文本、语音等；</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生成的内容不涉及敏感数据。</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255"/>
                <w:numId w:val="0"/>
              </w:numPr>
              <w:spacing w:after="0" w:line="300" w:lineRule="exact"/>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在满足上一级别的基础上，还应达到以下要求：</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支持外挂知识库，并基于大模型进行更精准检索，实现跨文档关联检索；</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支持知识的定期更新；</w:t>
            </w:r>
          </w:p>
          <w:p>
            <w:pPr>
              <w:widowControl/>
              <w:numPr>
                <w:ilvl w:val="0"/>
                <w:numId w:val="4"/>
              </w:numPr>
              <w:spacing w:after="0" w:line="300" w:lineRule="exact"/>
              <w:ind w:left="0" w:firstLine="0"/>
              <w:jc w:val="left"/>
              <w:textAlignment w:val="center"/>
              <w:rPr>
                <w:rFonts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支持多种数据源多路召回等技术，实现跨文档关联检索；</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检索内容支持至少2种模态，如文本、语音等；</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检索结果不涉及敏感数据。</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255"/>
                <w:numId w:val="0"/>
              </w:numPr>
              <w:spacing w:after="0" w:line="300" w:lineRule="exact"/>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在满足上一级别的基础上，还应达到以下要求：</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支持至少2种模态信息的交互，如文本、语音等；</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支持智能体的方式，实现主动引导对话等形式的交互目标。</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255"/>
                <w:numId w:val="0"/>
              </w:numPr>
              <w:spacing w:after="0" w:line="300" w:lineRule="exact"/>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在满足上一级别的基础上，还应达到以下要求：</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基于大模型和智能体可执行更高质量的分析和决策，对某些单一领域内任务的分析和决策能够通过智能体迭代优化；</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支持实时的动态分析，如流数据处理任务，通过智能体可自主执行预设策略；</w:t>
            </w:r>
          </w:p>
          <w:p>
            <w:pPr>
              <w:widowControl/>
              <w:numPr>
                <w:ilvl w:val="0"/>
                <w:numId w:val="4"/>
              </w:numPr>
              <w:spacing w:after="0" w:line="300" w:lineRule="exact"/>
              <w:ind w:left="0" w:firstLine="0"/>
              <w:jc w:val="left"/>
              <w:textAlignment w:val="center"/>
              <w:rPr>
                <w:rFonts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支持对至少2种模态信息的内容进行分析和决策，如文本、语音等；</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支持基础自主决策能力，能够在预设选项中完成选择判断；</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支持自主性调节滑块能力，允许用户根据不同场景，灵活调整AI的自主程度；</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决策结果不涉及敏感数据。</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255"/>
                <w:numId w:val="0"/>
              </w:numPr>
              <w:spacing w:after="0" w:line="300" w:lineRule="exact"/>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在满足上一级别的基础上，还应达到以下要求：</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支持单智能体，实现对至少2种模态信息的感知能力，如文本、语言等；</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基于智能体，实现任务规划能力，包括任务拆解、反思优化、意图澄清和问题推荐等；</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基于智能体，具备有效的短期记忆能力，且建立并维护长期记忆机制；</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基于智能体，具备有效的行动能力，包括行动选择、行动执行、环境交互和行动评估等；</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基于智能体，具备有效的工具使用能力，至少与软件相关模块或工具可进行有效衔接；</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大模型与智能体之间的调用支持协议兼容，如MCP协议等；</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支持智能体的用户权限管理能力，且决策过程不涉及敏感数据。</w:t>
            </w:r>
          </w:p>
        </w:tc>
      </w:tr>
      <w:tr>
        <w:trPr>
          <w:trHeight w:val="1400"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300" w:lineRule="exact"/>
              <w:jc w:val="center"/>
              <w:textAlignment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4级描述</w:t>
            </w:r>
          </w:p>
        </w:tc>
        <w:tc>
          <w:tcPr>
            <w:tcW w:w="2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255"/>
                <w:numId w:val="0"/>
              </w:numPr>
              <w:spacing w:after="0" w:line="300" w:lineRule="exact"/>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在满足上一级别的基础上，还应达到以下要求：</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基于大模型，通过构建多智能体，实现更高质量的内容生成；</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支持多智能体协同，实现跨领域复杂任务的内容生成；</w:t>
            </w:r>
          </w:p>
          <w:p>
            <w:pPr>
              <w:widowControl/>
              <w:numPr>
                <w:ilvl w:val="0"/>
                <w:numId w:val="4"/>
              </w:numPr>
              <w:spacing w:after="0" w:line="300" w:lineRule="exact"/>
              <w:ind w:left="0" w:firstLine="0"/>
              <w:jc w:val="left"/>
              <w:textAlignment w:val="center"/>
              <w:rPr>
                <w:rFonts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输入或生成的内容支持至少3种模态，如文本、语音、图片等；</w:t>
            </w:r>
          </w:p>
          <w:p>
            <w:pPr>
              <w:widowControl/>
              <w:numPr>
                <w:ilvl w:val="0"/>
                <w:numId w:val="4"/>
              </w:numPr>
              <w:spacing w:after="0" w:line="300" w:lineRule="exact"/>
              <w:ind w:left="0" w:firstLine="0"/>
              <w:jc w:val="left"/>
              <w:textAlignment w:val="center"/>
              <w:rPr>
                <w:rFonts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软件自身具备良好的实时性，生成过程不影响用户真实体验；</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生成内容具备可控性，如一定程度上避免幻觉，生成的内容不涉及伦理问题。</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255"/>
                <w:numId w:val="0"/>
              </w:numPr>
              <w:spacing w:after="0" w:line="300" w:lineRule="exact"/>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在满足上一级别的基础上，还应达到以下要求：</w:t>
            </w:r>
          </w:p>
          <w:p>
            <w:pPr>
              <w:widowControl/>
              <w:numPr>
                <w:ilvl w:val="0"/>
                <w:numId w:val="4"/>
              </w:numPr>
              <w:spacing w:after="0" w:line="300" w:lineRule="exact"/>
              <w:ind w:left="0" w:firstLine="0"/>
              <w:jc w:val="left"/>
              <w:textAlignment w:val="center"/>
              <w:rPr>
                <w:rFonts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实现多智能体协同检索，实现跨领域复杂任务的检索；</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支持检索知识的实时更新，如通过网络检索获取最新知识；</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支持检索策略迭代优化的能力；</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检索内容支持至少3种模态，如文本、语音、图片等；</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检索结果不涉及伦理问题。</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255"/>
                <w:numId w:val="0"/>
              </w:numPr>
              <w:spacing w:after="0" w:line="300" w:lineRule="exact"/>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在满足上一级别的基础上，还应达到以下要求：</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支持至少3种模态的交互，如文本、语音、视觉等，且不同交互方式可协作互动；</w:t>
            </w:r>
          </w:p>
          <w:p>
            <w:pPr>
              <w:widowControl/>
              <w:numPr>
                <w:ilvl w:val="0"/>
                <w:numId w:val="4"/>
              </w:numPr>
              <w:spacing w:after="0" w:line="300" w:lineRule="exact"/>
              <w:ind w:left="0" w:firstLine="0"/>
              <w:jc w:val="left"/>
              <w:textAlignment w:val="center"/>
              <w:rPr>
                <w:rFonts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支持多智能体协作的方式，实现灵活、便捷的交互目标，可跨角色完成复杂任务拆解与执行；</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通过记忆、总结、知识库等方式学习用户偏好，一定程度可以自主优化体验。</w:t>
            </w:r>
          </w:p>
          <w:p>
            <w:pPr>
              <w:pStyle w:val="6"/>
              <w:widowControl/>
              <w:numPr>
                <w:ilvl w:val="-1"/>
                <w:numId w:val="0"/>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255"/>
                <w:numId w:val="0"/>
              </w:numPr>
              <w:spacing w:after="0" w:line="300" w:lineRule="exact"/>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在满足上一级别的基础上，还应达到以下要求：</w:t>
            </w:r>
          </w:p>
          <w:p>
            <w:pPr>
              <w:widowControl/>
              <w:numPr>
                <w:ilvl w:val="0"/>
                <w:numId w:val="4"/>
              </w:numPr>
              <w:spacing w:after="0" w:line="300" w:lineRule="exact"/>
              <w:ind w:left="0" w:firstLine="0"/>
              <w:jc w:val="left"/>
              <w:textAlignment w:val="center"/>
              <w:rPr>
                <w:rFonts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支持多智能体协同的动态决策；</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模型输出具备基本可解释性，可展示决策过程；</w:t>
            </w:r>
          </w:p>
          <w:p>
            <w:pPr>
              <w:widowControl/>
              <w:numPr>
                <w:ilvl w:val="0"/>
                <w:numId w:val="4"/>
              </w:numPr>
              <w:spacing w:after="0" w:line="300" w:lineRule="exact"/>
              <w:ind w:left="0" w:firstLine="0"/>
              <w:jc w:val="left"/>
              <w:textAlignment w:val="center"/>
              <w:rPr>
                <w:rFonts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支持对至少3种模态信息进行分析和决策，如文本、语音、图片等；</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支持复杂决策自主执行能力，但在关键环节仍需用户介入协同；</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决策结果不涉及伦理问题。</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255"/>
                <w:numId w:val="0"/>
              </w:numPr>
              <w:spacing w:after="0" w:line="300" w:lineRule="exact"/>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在满足上一级别的基础上，还应达到以下要求：</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支持多智能体协同，可协作完成跨模块任务；</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基于多智能体，实现至少3种模态信息的感知能力，如文本、语音、图片等；</w:t>
            </w:r>
          </w:p>
          <w:p>
            <w:pPr>
              <w:widowControl/>
              <w:numPr>
                <w:ilvl w:val="0"/>
                <w:numId w:val="4"/>
              </w:numPr>
              <w:spacing w:after="0" w:line="300" w:lineRule="exact"/>
              <w:ind w:left="0" w:firstLine="0"/>
              <w:jc w:val="left"/>
              <w:textAlignment w:val="center"/>
              <w:rPr>
                <w:rFonts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智能体之间的互操作协同支持协议兼容，如A2A协议等；</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智能体之间支持协同策略，如角色分工、状态共享、任务拆解执行；</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支持智能体自主进行任务分析、拆解，并根据任务执行结果在预设范围内调整后续工作流，在人工预设有限步骤内完成或者终止；</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智能体决策过程不涉及伦理问题。</w:t>
            </w:r>
          </w:p>
        </w:tc>
      </w:tr>
      <w:tr>
        <w:trPr>
          <w:trHeight w:val="469"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300" w:lineRule="exact"/>
              <w:jc w:val="center"/>
              <w:textAlignment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5级描述</w:t>
            </w:r>
          </w:p>
        </w:tc>
        <w:tc>
          <w:tcPr>
            <w:tcW w:w="2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255"/>
                <w:numId w:val="0"/>
              </w:numPr>
              <w:spacing w:after="0" w:line="300" w:lineRule="exact"/>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在满足上一级别的基础上，还应达到以下要求：</w:t>
            </w:r>
          </w:p>
          <w:p>
            <w:pPr>
              <w:widowControl/>
              <w:numPr>
                <w:ilvl w:val="0"/>
                <w:numId w:val="4"/>
              </w:numPr>
              <w:spacing w:after="0" w:line="300" w:lineRule="exact"/>
              <w:ind w:left="0" w:firstLine="0"/>
              <w:jc w:val="left"/>
              <w:textAlignment w:val="center"/>
              <w:rPr>
                <w:rFonts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基于大模型和多智能体，实现全领域未知任务的内容生成；</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输入或生成的内容支持全模态；</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支持自我学习和自我迭代能力，具备质量自评估与策略进化能力。</w:t>
            </w:r>
          </w:p>
          <w:p>
            <w:pPr>
              <w:widowControl/>
              <w:numPr>
                <w:ilvl w:val="0"/>
                <w:numId w:val="0"/>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255"/>
                <w:numId w:val="0"/>
              </w:numPr>
              <w:spacing w:after="0" w:line="300" w:lineRule="exact"/>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在满足上一级别的基础上，还应达到以下要求：</w:t>
            </w:r>
          </w:p>
          <w:p>
            <w:pPr>
              <w:widowControl/>
              <w:numPr>
                <w:ilvl w:val="0"/>
                <w:numId w:val="4"/>
              </w:numPr>
              <w:spacing w:after="0" w:line="300" w:lineRule="exact"/>
              <w:ind w:left="0" w:firstLine="0"/>
              <w:jc w:val="left"/>
              <w:textAlignment w:val="center"/>
              <w:rPr>
                <w:rFonts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基于大模型和多智能体，实现全领域未知任务的内容检索；</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检索内容支持全模态信息；</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支持自我学习和自我迭代能力，具备质量自评估与策略进化能力。</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255"/>
                <w:numId w:val="0"/>
              </w:numPr>
              <w:spacing w:after="0" w:line="300" w:lineRule="exact"/>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在满足上一级别的基础上，还应达到以下要求：</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支持全模态信息的交互，且不同交互方式可灵活切换和协同；</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支持自我学习和自我迭代能力，具备质量自评估与策略进化能力。</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255"/>
                <w:numId w:val="0"/>
              </w:numPr>
              <w:spacing w:after="0" w:line="300" w:lineRule="exact"/>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在满足上一级别的基础上，还应达到以下要求：</w:t>
            </w:r>
          </w:p>
          <w:p>
            <w:pPr>
              <w:widowControl/>
              <w:numPr>
                <w:ilvl w:val="0"/>
                <w:numId w:val="4"/>
              </w:numPr>
              <w:spacing w:after="0" w:line="300" w:lineRule="exact"/>
              <w:ind w:left="0" w:firstLine="0"/>
              <w:jc w:val="left"/>
              <w:textAlignment w:val="center"/>
              <w:rPr>
                <w:rFonts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支持完全的自主决策能力，能够在复杂环境中自适应和优化决策；</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支持全自主战略级决策，具备反事实推理与创造性方案生成能力；</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支持对全模态信息的分析与决策能力；</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支持自我学习和自我迭代能力，具备质量自评估与策略进化能力。</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255"/>
                <w:numId w:val="0"/>
              </w:numPr>
              <w:spacing w:after="0" w:line="300" w:lineRule="exact"/>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在满足上一级别的基础上，还应达到以下要求：</w:t>
            </w:r>
          </w:p>
          <w:p>
            <w:pPr>
              <w:widowControl/>
              <w:numPr>
                <w:ilvl w:val="0"/>
                <w:numId w:val="4"/>
              </w:numPr>
              <w:spacing w:after="0" w:line="300" w:lineRule="exact"/>
              <w:ind w:left="0" w:firstLine="0"/>
              <w:jc w:val="left"/>
              <w:textAlignment w:val="center"/>
              <w:rPr>
                <w:rFonts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支持自进化的超级智能体；</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支持多智能体自主进行任务分析、拆解、生成工作流，并根据执行情况自主动态调整后续工作流，自主确定执行无预设执行步骤的任务或者自行终止；</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支持自我学习和自我迭代能力，具备质量自评估与策略进化能力；</w:t>
            </w:r>
          </w:p>
          <w:p>
            <w:pPr>
              <w:widowControl/>
              <w:numPr>
                <w:ilvl w:val="0"/>
                <w:numId w:val="4"/>
              </w:numPr>
              <w:spacing w:after="0" w:line="300" w:lineRule="exact"/>
              <w:ind w:left="0" w:firstLine="0"/>
              <w:jc w:val="left"/>
              <w:textAlignment w:val="cente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bidi="ar"/>
                <w14:textFill>
                  <w14:solidFill>
                    <w14:schemeClr w14:val="tx1"/>
                  </w14:solidFill>
                </w14:textFill>
              </w:rPr>
              <w:t>支持自我感知能力，实现与环境全模态信息的感知。</w:t>
            </w:r>
          </w:p>
        </w:tc>
      </w:tr>
      <w:bookmarkEnd w:id="0"/>
    </w:tbl>
    <w:p>
      <w:pPr>
        <w:pStyle w:val="6"/>
        <w:rPr>
          <w:rFonts w:ascii="仿宋_GB2312" w:hAnsi="仿宋_GB2312" w:eastAsia="仿宋_GB2312" w:cs="仿宋_GB2312"/>
          <w:bCs/>
          <w:i/>
          <w:iCs/>
          <w:color w:val="000000" w:themeColor="text1"/>
          <w:kern w:val="2"/>
          <w:sz w:val="32"/>
          <w:szCs w:val="32"/>
          <w:highlight w:val="none"/>
          <w14:textFill>
            <w14:solidFill>
              <w14:schemeClr w14:val="tx1"/>
            </w14:solidFill>
          </w14:textFill>
        </w:rPr>
      </w:pPr>
      <w:r>
        <w:rPr>
          <w:rFonts w:ascii="仿宋_GB2312" w:hAnsi="仿宋_GB2312" w:eastAsia="仿宋_GB2312" w:cs="仿宋_GB2312"/>
          <w:bCs/>
          <w:color w:val="000000" w:themeColor="text1"/>
          <w:kern w:val="2"/>
          <w:sz w:val="32"/>
          <w:szCs w:val="32"/>
          <w:highlight w:val="none"/>
          <w14:textFill>
            <w14:solidFill>
              <w14:schemeClr w14:val="tx1"/>
            </w14:solidFill>
          </w14:textFill>
        </w:rPr>
        <w:t>注：以上要求参考自AIIA</w:t>
      </w:r>
      <w:r>
        <w:rPr>
          <w:rFonts w:ascii="仿宋_GB2312" w:hAnsi="仿宋_GB2312" w:eastAsia="仿宋_GB2312" w:cs="仿宋_GB2312"/>
          <w:color w:val="000000" w:themeColor="text1"/>
          <w:kern w:val="2"/>
          <w:sz w:val="32"/>
          <w:szCs w:val="32"/>
          <w:highlight w:val="none"/>
          <w14:textFill>
            <w14:solidFill>
              <w14:schemeClr w14:val="tx1"/>
            </w14:solidFill>
          </w14:textFill>
        </w:rPr>
        <w:t>团体标准《软件智能化成熟度分级能力要求》（标准号：AIIA/T 0223</w:t>
      </w:r>
      <w:r>
        <w:rPr>
          <w:rFonts w:ascii="仿宋_GB2312" w:hAnsi="仿宋_GB2312" w:eastAsia="仿宋_GB2312" w:cs="仿宋_GB2312"/>
          <w:bCs/>
          <w:color w:val="000000" w:themeColor="text1"/>
          <w:kern w:val="2"/>
          <w:sz w:val="32"/>
          <w:szCs w:val="32"/>
          <w:highlight w:val="none"/>
          <w14:textFill>
            <w14:solidFill>
              <w14:schemeClr w14:val="tx1"/>
            </w14:solidFill>
          </w14:textFill>
        </w:rPr>
        <w:t>—</w:t>
      </w:r>
      <w:r>
        <w:rPr>
          <w:rFonts w:ascii="仿宋_GB2312" w:hAnsi="仿宋_GB2312" w:eastAsia="仿宋_GB2312" w:cs="仿宋_GB2312"/>
          <w:color w:val="000000" w:themeColor="text1"/>
          <w:kern w:val="2"/>
          <w:sz w:val="32"/>
          <w:szCs w:val="32"/>
          <w:highlight w:val="none"/>
          <w14:textFill>
            <w14:solidFill>
              <w14:schemeClr w14:val="tx1"/>
            </w14:solidFill>
          </w14:textFill>
        </w:rPr>
        <w:t>2025）。</w:t>
      </w:r>
    </w:p>
    <w:p>
      <w:pPr>
        <w:pStyle w:val="4"/>
        <w:ind w:firstLine="640"/>
        <w:rPr>
          <w:rFonts w:hint="eastAsia" w:ascii="仿宋_GB2312" w:hAnsi="仿宋_GB2312" w:eastAsia="仿宋_GB2312" w:cs="仿宋_GB2312"/>
          <w:color w:val="000000" w:themeColor="text1"/>
          <w:szCs w:val="32"/>
          <w:highlight w:val="none"/>
          <w14:textFill>
            <w14:solidFill>
              <w14:schemeClr w14:val="tx1"/>
            </w14:solidFill>
          </w14:textFill>
        </w:rPr>
        <w:sectPr>
          <w:pgSz w:w="16838" w:h="11905" w:orient="landscape"/>
          <w:pgMar w:top="1803" w:right="1440" w:bottom="1803" w:left="1440" w:header="851" w:footer="992" w:gutter="0"/>
          <w:cols w:space="720" w:num="1"/>
          <w:docGrid w:type="lines" w:linePitch="325" w:charSpace="0"/>
        </w:sectPr>
      </w:pPr>
    </w:p>
    <w:p>
      <w:pPr>
        <w:pStyle w:val="3"/>
        <w:numPr>
          <w:ilvl w:val="2"/>
          <w:numId w:val="0"/>
        </w:numPr>
        <w:tabs>
          <w:tab w:val="left" w:pos="1146"/>
        </w:tabs>
        <w:spacing w:before="0" w:after="0" w:line="560" w:lineRule="exact"/>
        <w:rPr>
          <w:rFonts w:hint="eastAsia" w:ascii="黑体" w:hAnsi="黑体" w:eastAsia="黑体" w:cs="黑体"/>
          <w:b w:val="0"/>
          <w:bCs w:val="0"/>
          <w:color w:val="000000" w:themeColor="text1"/>
          <w:highlight w:val="none"/>
          <w14:textFill>
            <w14:solidFill>
              <w14:schemeClr w14:val="tx1"/>
            </w14:solidFill>
          </w14:textFill>
        </w:rPr>
      </w:pPr>
      <w:r>
        <w:rPr>
          <w:rFonts w:hint="eastAsia" w:ascii="黑体" w:hAnsi="黑体" w:eastAsia="黑体" w:cs="黑体"/>
          <w:b w:val="0"/>
          <w:bCs w:val="0"/>
          <w:color w:val="000000" w:themeColor="text1"/>
          <w:highlight w:val="none"/>
          <w14:textFill>
            <w14:solidFill>
              <w14:schemeClr w14:val="tx1"/>
            </w14:solidFill>
          </w14:textFill>
        </w:rPr>
        <w:t>附件2-3</w:t>
      </w:r>
    </w:p>
    <w:p>
      <w:pPr>
        <w:spacing w:after="0" w:line="560" w:lineRule="exact"/>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智能化提升项目纳入</w:t>
      </w: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奖励</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范围</w:t>
      </w:r>
    </w:p>
    <w:p>
      <w:pPr>
        <w:spacing w:after="0" w:line="560" w:lineRule="exact"/>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的总投资要求</w:t>
      </w:r>
    </w:p>
    <w:p>
      <w:pPr>
        <w:autoSpaceDE/>
        <w:spacing w:after="0" w:line="560" w:lineRule="exact"/>
        <w:ind w:firstLine="640" w:firstLineChars="200"/>
        <w:jc w:val="left"/>
        <w:rPr>
          <w:rFonts w:ascii="仿宋_GB2312" w:eastAsia="仿宋_GB2312"/>
          <w:color w:val="000000" w:themeColor="text1"/>
          <w:szCs w:val="32"/>
          <w:highlight w:val="none"/>
          <w14:textFill>
            <w14:solidFill>
              <w14:schemeClr w14:val="tx1"/>
            </w14:solidFill>
          </w14:textFill>
        </w:rPr>
      </w:pPr>
    </w:p>
    <w:p>
      <w:pPr>
        <w:autoSpaceDE/>
        <w:spacing w:after="0" w:line="560" w:lineRule="exact"/>
        <w:ind w:firstLine="640" w:firstLineChars="200"/>
        <w:rPr>
          <w:rFonts w:ascii="仿宋_GB2312" w:eastAsia="仿宋_GB2312"/>
          <w:color w:val="000000" w:themeColor="text1"/>
          <w:szCs w:val="32"/>
          <w:highlight w:val="none"/>
          <w14:textFill>
            <w14:solidFill>
              <w14:schemeClr w14:val="tx1"/>
            </w14:solidFill>
          </w14:textFill>
        </w:rPr>
      </w:pPr>
      <w:r>
        <w:rPr>
          <w:rFonts w:hint="eastAsia" w:ascii="仿宋_GB2312" w:eastAsia="仿宋_GB2312"/>
          <w:color w:val="000000" w:themeColor="text1"/>
          <w:szCs w:val="32"/>
          <w:highlight w:val="none"/>
          <w14:textFill>
            <w14:solidFill>
              <w14:schemeClr w14:val="tx1"/>
            </w14:solidFill>
          </w14:textFill>
        </w:rPr>
        <w:t>纳入</w:t>
      </w:r>
      <w:r>
        <w:rPr>
          <w:rFonts w:hint="eastAsia" w:ascii="仿宋_GB2312" w:eastAsia="仿宋_GB2312"/>
          <w:color w:val="000000" w:themeColor="text1"/>
          <w:szCs w:val="32"/>
          <w:highlight w:val="none"/>
          <w:lang w:val="en-US" w:eastAsia="zh-CN"/>
          <w14:textFill>
            <w14:solidFill>
              <w14:schemeClr w14:val="tx1"/>
            </w14:solidFill>
          </w14:textFill>
        </w:rPr>
        <w:t>奖励</w:t>
      </w:r>
      <w:r>
        <w:rPr>
          <w:rFonts w:hint="eastAsia" w:ascii="仿宋_GB2312" w:eastAsia="仿宋_GB2312"/>
          <w:color w:val="000000" w:themeColor="text1"/>
          <w:szCs w:val="32"/>
          <w:highlight w:val="none"/>
          <w14:textFill>
            <w14:solidFill>
              <w14:schemeClr w14:val="tx1"/>
            </w14:solidFill>
          </w14:textFill>
        </w:rPr>
        <w:t>范围的总投资包括项目实施单位为实施项目实际发生</w:t>
      </w:r>
      <w:r>
        <w:rPr>
          <w:rFonts w:hint="eastAsia" w:ascii="仿宋_GB2312" w:eastAsia="仿宋_GB2312"/>
          <w:color w:val="000000" w:themeColor="text1"/>
          <w:szCs w:val="32"/>
          <w:highlight w:val="none"/>
          <w:lang w:val="en-US" w:eastAsia="zh-CN"/>
          <w14:textFill>
            <w14:solidFill>
              <w14:schemeClr w14:val="tx1"/>
            </w14:solidFill>
          </w14:textFill>
        </w:rPr>
        <w:t>的、专项审计报告认定的技术设备费、材料费</w:t>
      </w:r>
      <w:r>
        <w:rPr>
          <w:rFonts w:hint="eastAsia" w:ascii="仿宋_GB2312" w:eastAsia="仿宋_GB2312"/>
          <w:color w:val="000000" w:themeColor="text1"/>
          <w:szCs w:val="32"/>
          <w:highlight w:val="none"/>
          <w14:textFill>
            <w14:solidFill>
              <w14:schemeClr w14:val="tx1"/>
            </w14:solidFill>
          </w14:textFill>
        </w:rPr>
        <w:t>以及与项目</w:t>
      </w:r>
      <w:r>
        <w:rPr>
          <w:rFonts w:hint="eastAsia" w:ascii="仿宋_GB2312" w:eastAsia="仿宋_GB2312"/>
          <w:color w:val="000000" w:themeColor="text1"/>
          <w:szCs w:val="32"/>
          <w:highlight w:val="none"/>
          <w:lang w:val="en-US" w:eastAsia="zh-CN"/>
          <w14:textFill>
            <w14:solidFill>
              <w14:schemeClr w14:val="tx1"/>
            </w14:solidFill>
          </w14:textFill>
        </w:rPr>
        <w:t>相</w:t>
      </w:r>
      <w:r>
        <w:rPr>
          <w:rFonts w:hint="eastAsia" w:ascii="仿宋_GB2312" w:eastAsia="仿宋_GB2312"/>
          <w:color w:val="000000" w:themeColor="text1"/>
          <w:szCs w:val="32"/>
          <w:highlight w:val="none"/>
          <w14:textFill>
            <w14:solidFill>
              <w14:schemeClr w14:val="tx1"/>
            </w14:solidFill>
          </w14:textFill>
        </w:rPr>
        <w:t>关的</w:t>
      </w:r>
      <w:r>
        <w:rPr>
          <w:rFonts w:hint="eastAsia" w:ascii="仿宋_GB2312" w:eastAsia="仿宋_GB2312"/>
          <w:color w:val="000000" w:themeColor="text1"/>
          <w:szCs w:val="32"/>
          <w:highlight w:val="none"/>
          <w:lang w:val="en-US" w:eastAsia="zh-CN"/>
          <w14:textFill>
            <w14:solidFill>
              <w14:schemeClr w14:val="tx1"/>
            </w14:solidFill>
          </w14:textFill>
        </w:rPr>
        <w:t>研发人员</w:t>
      </w:r>
      <w:r>
        <w:rPr>
          <w:rFonts w:hint="eastAsia" w:ascii="仿宋_GB2312" w:eastAsia="仿宋_GB2312"/>
          <w:color w:val="000000" w:themeColor="text1"/>
          <w:szCs w:val="32"/>
          <w:highlight w:val="none"/>
          <w14:textFill>
            <w14:solidFill>
              <w14:schemeClr w14:val="tx1"/>
            </w14:solidFill>
          </w14:textFill>
        </w:rPr>
        <w:t>费用。</w:t>
      </w:r>
    </w:p>
    <w:p>
      <w:pPr>
        <w:autoSpaceDE w:val="0"/>
        <w:spacing w:after="0" w:line="560" w:lineRule="exact"/>
        <w:ind w:firstLine="640" w:firstLineChars="200"/>
        <w:rPr>
          <w:rFonts w:hint="eastAsia" w:ascii="仿宋_GB2312" w:eastAsia="仿宋_GB2312"/>
          <w:b/>
          <w:bCs/>
          <w:sz w:val="32"/>
          <w:szCs w:val="32"/>
          <w:highlight w:val="none"/>
        </w:rPr>
      </w:pPr>
      <w:r>
        <w:rPr>
          <w:rFonts w:hint="eastAsia" w:ascii="仿宋_GB2312" w:eastAsia="仿宋_GB2312"/>
          <w:color w:val="000000" w:themeColor="text1"/>
          <w:szCs w:val="32"/>
          <w:highlight w:val="none"/>
          <w:lang w:val="en-US" w:eastAsia="zh-CN"/>
          <w14:textFill>
            <w14:solidFill>
              <w14:schemeClr w14:val="tx1"/>
            </w14:solidFill>
          </w14:textFill>
        </w:rPr>
        <w:t>1</w:t>
      </w:r>
      <w:r>
        <w:rPr>
          <w:rFonts w:hint="eastAsia" w:ascii="仿宋_GB2312" w:eastAsia="仿宋_GB2312"/>
          <w:b/>
          <w:bCs/>
          <w:sz w:val="32"/>
          <w:szCs w:val="32"/>
          <w:highlight w:val="none"/>
          <w:lang w:val="en-US" w:eastAsia="zh-CN"/>
        </w:rPr>
        <w:t>.</w:t>
      </w:r>
      <w:r>
        <w:rPr>
          <w:rFonts w:hint="eastAsia" w:ascii="仿宋_GB2312" w:eastAsia="仿宋_GB2312"/>
          <w:b/>
          <w:bCs/>
          <w:sz w:val="32"/>
          <w:szCs w:val="32"/>
          <w:highlight w:val="none"/>
        </w:rPr>
        <w:t>技术设备费</w:t>
      </w:r>
      <w:r>
        <w:rPr>
          <w:rFonts w:hint="eastAsia" w:ascii="仿宋_GB2312" w:eastAsia="仿宋_GB2312"/>
          <w:b/>
          <w:bCs/>
          <w:sz w:val="32"/>
          <w:szCs w:val="32"/>
          <w:highlight w:val="none"/>
          <w:lang w:val="en-US" w:eastAsia="zh-CN"/>
        </w:rPr>
        <w:t>主要包括</w:t>
      </w:r>
      <w:r>
        <w:rPr>
          <w:rFonts w:hint="eastAsia" w:ascii="仿宋_GB2312" w:eastAsia="仿宋_GB2312"/>
          <w:b/>
          <w:bCs/>
          <w:sz w:val="32"/>
          <w:szCs w:val="32"/>
          <w:highlight w:val="none"/>
        </w:rPr>
        <w:t>：</w:t>
      </w:r>
    </w:p>
    <w:p>
      <w:pPr>
        <w:autoSpaceDE w:val="0"/>
        <w:spacing w:after="0" w:line="560" w:lineRule="exact"/>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b w:val="0"/>
          <w:bCs w:val="0"/>
          <w:color w:val="000000" w:themeColor="text1"/>
          <w:sz w:val="32"/>
          <w:szCs w:val="32"/>
          <w:highlight w:val="none"/>
          <w:lang w:val="en-US" w:eastAsia="zh-CN"/>
          <w14:textFill>
            <w14:solidFill>
              <w14:schemeClr w14:val="tx1"/>
            </w14:solidFill>
          </w14:textFill>
        </w:rPr>
        <w:t>（1）硬件设备</w:t>
      </w:r>
      <w:r>
        <w:rPr>
          <w:rFonts w:hint="eastAsia" w:ascii="仿宋_GB2312" w:eastAsia="仿宋_GB2312"/>
          <w:b w:val="0"/>
          <w:bCs w:val="0"/>
          <w:sz w:val="32"/>
          <w:szCs w:val="32"/>
          <w:highlight w:val="none"/>
          <w:lang w:val="en-US" w:eastAsia="zh-CN"/>
        </w:rPr>
        <w:t>购置及</w:t>
      </w:r>
      <w:r>
        <w:rPr>
          <w:rFonts w:hint="eastAsia" w:ascii="仿宋_GB2312" w:eastAsia="仿宋_GB2312"/>
          <w:b w:val="0"/>
          <w:bCs w:val="0"/>
          <w:color w:val="000000" w:themeColor="text1"/>
          <w:sz w:val="32"/>
          <w:szCs w:val="32"/>
          <w:highlight w:val="none"/>
          <w:lang w:val="en-US" w:eastAsia="zh-CN"/>
          <w14:textFill>
            <w14:solidFill>
              <w14:schemeClr w14:val="tx1"/>
            </w14:solidFill>
          </w14:textFill>
        </w:rPr>
        <w:t>租赁费：</w:t>
      </w:r>
      <w:r>
        <w:rPr>
          <w:rFonts w:hint="eastAsia" w:ascii="仿宋_GB2312" w:eastAsia="仿宋_GB2312"/>
          <w:color w:val="000000" w:themeColor="text1"/>
          <w:sz w:val="32"/>
          <w:szCs w:val="32"/>
          <w:highlight w:val="none"/>
          <w:lang w:val="en-US" w:eastAsia="zh-CN"/>
          <w14:textFill>
            <w14:solidFill>
              <w14:schemeClr w14:val="tx1"/>
            </w14:solidFill>
          </w14:textFill>
        </w:rPr>
        <w:t>智能化技改所需的服务器、机柜等算力设备，网络设备，存储设备等硬件设备的</w:t>
      </w:r>
      <w:r>
        <w:rPr>
          <w:rFonts w:hint="eastAsia" w:ascii="仿宋_GB2312" w:eastAsia="仿宋_GB2312"/>
          <w:color w:val="000000" w:themeColor="text1"/>
          <w:szCs w:val="32"/>
          <w:highlight w:val="none"/>
          <w14:textFill>
            <w14:solidFill>
              <w14:schemeClr w14:val="tx1"/>
            </w14:solidFill>
          </w14:textFill>
        </w:rPr>
        <w:t>购置费用</w:t>
      </w:r>
      <w:r>
        <w:rPr>
          <w:rFonts w:hint="eastAsia" w:ascii="仿宋_GB2312" w:eastAsia="仿宋_GB2312"/>
          <w:color w:val="000000" w:themeColor="text1"/>
          <w:szCs w:val="32"/>
          <w:highlight w:val="none"/>
          <w:lang w:val="en-US" w:eastAsia="zh-CN"/>
          <w14:textFill>
            <w14:solidFill>
              <w14:schemeClr w14:val="tx1"/>
            </w14:solidFill>
          </w14:textFill>
        </w:rPr>
        <w:t>及</w:t>
      </w:r>
      <w:r>
        <w:rPr>
          <w:rFonts w:hint="eastAsia" w:ascii="仿宋_GB2312" w:eastAsia="仿宋_GB2312"/>
          <w:color w:val="000000" w:themeColor="text1"/>
          <w:sz w:val="32"/>
          <w:szCs w:val="32"/>
          <w:highlight w:val="none"/>
          <w:lang w:val="en-US" w:eastAsia="zh-CN"/>
          <w14:textFill>
            <w14:solidFill>
              <w14:schemeClr w14:val="tx1"/>
            </w14:solidFill>
          </w14:textFill>
        </w:rPr>
        <w:t>租赁费用。</w:t>
      </w:r>
    </w:p>
    <w:p>
      <w:pPr>
        <w:autoSpaceDE w:val="0"/>
        <w:spacing w:after="0" w:line="560" w:lineRule="exact"/>
        <w:ind w:firstLine="640" w:firstLineChars="200"/>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b w:val="0"/>
          <w:bCs w:val="0"/>
          <w:sz w:val="32"/>
          <w:szCs w:val="32"/>
          <w:highlight w:val="none"/>
          <w:lang w:eastAsia="zh-CN"/>
        </w:rPr>
        <w:t>（</w:t>
      </w:r>
      <w:r>
        <w:rPr>
          <w:rFonts w:hint="eastAsia" w:ascii="仿宋_GB2312" w:eastAsia="仿宋_GB2312"/>
          <w:b w:val="0"/>
          <w:bCs w:val="0"/>
          <w:sz w:val="32"/>
          <w:szCs w:val="32"/>
          <w:highlight w:val="none"/>
          <w:lang w:val="en-US" w:eastAsia="zh-CN"/>
        </w:rPr>
        <w:t>2</w:t>
      </w:r>
      <w:r>
        <w:rPr>
          <w:rFonts w:hint="eastAsia" w:ascii="仿宋_GB2312" w:eastAsia="仿宋_GB2312"/>
          <w:b w:val="0"/>
          <w:bCs w:val="0"/>
          <w:sz w:val="32"/>
          <w:szCs w:val="32"/>
          <w:highlight w:val="none"/>
          <w:lang w:eastAsia="zh-CN"/>
        </w:rPr>
        <w:t>）</w:t>
      </w:r>
      <w:r>
        <w:rPr>
          <w:rFonts w:hint="eastAsia" w:ascii="仿宋_GB2312" w:eastAsia="仿宋_GB2312"/>
          <w:b w:val="0"/>
          <w:bCs w:val="0"/>
          <w:sz w:val="32"/>
          <w:szCs w:val="32"/>
          <w:highlight w:val="none"/>
          <w:lang w:val="en-US" w:eastAsia="zh-CN"/>
        </w:rPr>
        <w:t>软件设备购置及租赁费：</w:t>
      </w:r>
      <w:r>
        <w:rPr>
          <w:rFonts w:hint="eastAsia" w:ascii="仿宋_GB2312" w:eastAsia="仿宋_GB2312"/>
          <w:sz w:val="32"/>
          <w:szCs w:val="32"/>
          <w:highlight w:val="none"/>
        </w:rPr>
        <w:t>项目实施单位为实施</w:t>
      </w:r>
      <w:r>
        <w:rPr>
          <w:rFonts w:hint="eastAsia" w:ascii="仿宋_GB2312" w:eastAsia="仿宋_GB2312"/>
          <w:sz w:val="32"/>
          <w:szCs w:val="32"/>
          <w:highlight w:val="none"/>
          <w:lang w:val="en-US" w:eastAsia="zh-CN"/>
        </w:rPr>
        <w:t>智能化技改</w:t>
      </w:r>
      <w:r>
        <w:rPr>
          <w:rFonts w:hint="eastAsia" w:ascii="仿宋_GB2312" w:eastAsia="仿宋_GB2312"/>
          <w:sz w:val="32"/>
          <w:szCs w:val="32"/>
          <w:highlight w:val="none"/>
        </w:rPr>
        <w:t>项目</w:t>
      </w:r>
      <w:r>
        <w:rPr>
          <w:rFonts w:ascii="仿宋_GB2312" w:eastAsia="仿宋_GB2312"/>
          <w:color w:val="000000" w:themeColor="text1"/>
          <w:sz w:val="32"/>
          <w:szCs w:val="32"/>
          <w:highlight w:val="none"/>
          <w14:textFill>
            <w14:solidFill>
              <w14:schemeClr w14:val="tx1"/>
            </w14:solidFill>
          </w14:textFill>
        </w:rPr>
        <w:t>所需的AI模型和服务、代码生成工具、云平台license等软件资产</w:t>
      </w:r>
      <w:r>
        <w:rPr>
          <w:rFonts w:hint="eastAsia" w:ascii="仿宋_GB2312" w:eastAsia="仿宋_GB2312"/>
          <w:color w:val="000000" w:themeColor="text1"/>
          <w:sz w:val="32"/>
          <w:szCs w:val="32"/>
          <w:highlight w:val="none"/>
          <w:lang w:val="en-US" w:eastAsia="zh-CN"/>
          <w14:textFill>
            <w14:solidFill>
              <w14:schemeClr w14:val="tx1"/>
            </w14:solidFill>
          </w14:textFill>
        </w:rPr>
        <w:t>的购置费用及租赁费用。</w:t>
      </w:r>
    </w:p>
    <w:p>
      <w:pPr>
        <w:autoSpaceDE w:val="0"/>
        <w:spacing w:after="0" w:line="560" w:lineRule="exact"/>
        <w:ind w:firstLine="643" w:firstLineChars="200"/>
        <w:rPr>
          <w:rFonts w:hint="eastAsia" w:ascii="仿宋_GB2312" w:eastAsia="仿宋_GB2312"/>
          <w:b/>
          <w:bCs/>
          <w:color w:val="000000" w:themeColor="text1"/>
          <w:sz w:val="32"/>
          <w:szCs w:val="32"/>
          <w:highlight w:val="none"/>
          <w:lang w:val="en-US" w:eastAsia="zh-CN"/>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2.材料费主要包括：</w:t>
      </w:r>
    </w:p>
    <w:p>
      <w:pPr>
        <w:autoSpaceDE w:val="0"/>
        <w:spacing w:after="0" w:line="560" w:lineRule="exact"/>
        <w:ind w:firstLine="640" w:firstLineChars="200"/>
        <w:rPr>
          <w:rFonts w:hint="eastAsia" w:ascii="仿宋_GB2312" w:eastAsia="仿宋_GB2312"/>
          <w:color w:val="000000" w:themeColor="text1"/>
          <w:szCs w:val="32"/>
          <w:highlight w:val="none"/>
          <w:lang w:val="en-US" w:eastAsia="zh-CN"/>
          <w14:textFill>
            <w14:solidFill>
              <w14:schemeClr w14:val="tx1"/>
            </w14:solidFill>
          </w14:textFill>
        </w:rPr>
      </w:pPr>
      <w:r>
        <w:rPr>
          <w:rFonts w:hint="eastAsia" w:ascii="仿宋_GB2312" w:eastAsia="仿宋_GB2312"/>
          <w:b w:val="0"/>
          <w:bCs w:val="0"/>
          <w:color w:val="000000" w:themeColor="text1"/>
          <w:szCs w:val="32"/>
          <w:highlight w:val="none"/>
          <w:lang w:val="en-US" w:eastAsia="zh-CN"/>
          <w14:textFill>
            <w14:solidFill>
              <w14:schemeClr w14:val="tx1"/>
            </w14:solidFill>
          </w14:textFill>
        </w:rPr>
        <w:t>直接消耗的材料费用：</w:t>
      </w:r>
      <w:r>
        <w:rPr>
          <w:rFonts w:hint="eastAsia" w:ascii="仿宋_GB2312" w:eastAsia="仿宋_GB2312"/>
          <w:color w:val="000000" w:themeColor="text1"/>
          <w:szCs w:val="32"/>
          <w:highlight w:val="none"/>
          <w:lang w:val="en-US" w:eastAsia="zh-CN"/>
          <w14:textFill>
            <w14:solidFill>
              <w14:schemeClr w14:val="tx1"/>
            </w14:solidFill>
          </w14:textFill>
        </w:rPr>
        <w:t>用于不构成固定资产的样品、样机费用，以及用于中间试验、试制产品的检验费等服务费用</w:t>
      </w:r>
    </w:p>
    <w:p>
      <w:pPr>
        <w:spacing w:after="0" w:line="560" w:lineRule="exact"/>
        <w:ind w:firstLine="643" w:firstLineChars="200"/>
        <w:rPr>
          <w:rFonts w:hint="eastAsia" w:ascii="仿宋_GB2312" w:hAnsi="仿宋_GB2312" w:eastAsia="仿宋_GB2312" w:cs="仿宋_GB2312"/>
          <w:b/>
          <w:bCs/>
          <w:color w:val="000000" w:themeColor="text1"/>
          <w:szCs w:val="32"/>
          <w:highlight w:val="none"/>
          <w14:textFill>
            <w14:solidFill>
              <w14:schemeClr w14:val="tx1"/>
            </w14:solidFill>
          </w14:textFill>
        </w:rPr>
      </w:pPr>
      <w:r>
        <w:rPr>
          <w:rFonts w:hint="eastAsia" w:ascii="仿宋_GB2312" w:hAnsi="仿宋_GB2312" w:eastAsia="仿宋_GB2312" w:cs="仿宋_GB2312"/>
          <w:b/>
          <w:bCs/>
          <w:color w:val="000000" w:themeColor="text1"/>
          <w:szCs w:val="32"/>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szCs w:val="32"/>
          <w:highlight w:val="none"/>
          <w14:textFill>
            <w14:solidFill>
              <w14:schemeClr w14:val="tx1"/>
            </w14:solidFill>
          </w14:textFill>
        </w:rPr>
        <w:t>.</w:t>
      </w:r>
      <w:r>
        <w:rPr>
          <w:rFonts w:hint="eastAsia" w:ascii="仿宋_GB2312" w:hAnsi="仿宋_GB2312" w:eastAsia="仿宋_GB2312" w:cs="仿宋_GB2312"/>
          <w:b/>
          <w:bCs/>
          <w:color w:val="000000" w:themeColor="text1"/>
          <w:szCs w:val="32"/>
          <w:highlight w:val="none"/>
          <w:lang w:val="en-US" w:eastAsia="zh-CN"/>
          <w14:textFill>
            <w14:solidFill>
              <w14:schemeClr w14:val="tx1"/>
            </w14:solidFill>
          </w14:textFill>
        </w:rPr>
        <w:t>研发人员费用</w:t>
      </w:r>
      <w:r>
        <w:rPr>
          <w:rFonts w:hint="eastAsia" w:ascii="仿宋_GB2312" w:hAnsi="仿宋_GB2312" w:eastAsia="仿宋_GB2312" w:cs="仿宋_GB2312"/>
          <w:b/>
          <w:bCs/>
          <w:color w:val="000000" w:themeColor="text1"/>
          <w:szCs w:val="32"/>
          <w:highlight w:val="none"/>
          <w14:textFill>
            <w14:solidFill>
              <w14:schemeClr w14:val="tx1"/>
            </w14:solidFill>
          </w14:textFill>
        </w:rPr>
        <w:t>主要包括：</w:t>
      </w:r>
    </w:p>
    <w:p>
      <w:pPr>
        <w:spacing w:after="0" w:line="560" w:lineRule="exact"/>
        <w:ind w:firstLine="640" w:firstLineChars="200"/>
        <w:rPr>
          <w:rFonts w:ascii="仿宋_GB2312" w:eastAsia="仿宋_GB2312"/>
          <w:b/>
          <w:bCs/>
          <w:color w:val="000000" w:themeColor="text1"/>
          <w:szCs w:val="32"/>
          <w:highlight w:val="none"/>
          <w14:textFill>
            <w14:solidFill>
              <w14:schemeClr w14:val="tx1"/>
            </w14:solidFill>
          </w14:textFill>
        </w:rPr>
      </w:pPr>
      <w:r>
        <w:rPr>
          <w:rFonts w:hint="eastAsia" w:ascii="仿宋_GB2312" w:eastAsia="仿宋_GB2312"/>
          <w:color w:val="000000" w:themeColor="text1"/>
          <w:szCs w:val="32"/>
          <w:highlight w:val="none"/>
          <w14:textFill>
            <w14:solidFill>
              <w14:schemeClr w14:val="tx1"/>
            </w14:solidFill>
          </w14:textFill>
        </w:rPr>
        <w:t>申报单位直接用于从事智能化改造项目研发活动人员费用，以2.3万元/月为参考标准，人员费用高于该标准的，以该标准为上限。</w:t>
      </w:r>
    </w:p>
    <w:p>
      <w:pPr>
        <w:autoSpaceDE/>
        <w:spacing w:after="0" w:line="560" w:lineRule="exact"/>
        <w:ind w:firstLine="640" w:firstLineChars="200"/>
        <w:rPr>
          <w:color w:val="000000" w:themeColor="text1"/>
          <w:highlight w:val="none"/>
          <w14:textFill>
            <w14:solidFill>
              <w14:schemeClr w14:val="tx1"/>
            </w14:solidFill>
          </w14:textFill>
        </w:rPr>
      </w:pPr>
      <w:r>
        <w:rPr>
          <w:rFonts w:hint="eastAsia" w:ascii="仿宋_GB2312" w:eastAsia="仿宋_GB2312"/>
          <w:color w:val="000000" w:themeColor="text1"/>
          <w:szCs w:val="32"/>
          <w:highlight w:val="none"/>
          <w14:textFill>
            <w14:solidFill>
              <w14:schemeClr w14:val="tx1"/>
            </w14:solidFill>
          </w14:textFill>
        </w:rPr>
        <w:t>上述费用均为已扣除可抵扣税款的实际发生的费用。其中，纳入</w:t>
      </w:r>
      <w:r>
        <w:rPr>
          <w:rFonts w:hint="eastAsia" w:ascii="仿宋_GB2312" w:eastAsia="仿宋_GB2312"/>
          <w:color w:val="000000" w:themeColor="text1"/>
          <w:szCs w:val="32"/>
          <w:highlight w:val="none"/>
          <w:lang w:val="en-US" w:eastAsia="zh-CN"/>
          <w14:textFill>
            <w14:solidFill>
              <w14:schemeClr w14:val="tx1"/>
            </w14:solidFill>
          </w14:textFill>
        </w:rPr>
        <w:t>奖励</w:t>
      </w:r>
      <w:r>
        <w:rPr>
          <w:rFonts w:hint="eastAsia" w:ascii="仿宋_GB2312" w:eastAsia="仿宋_GB2312"/>
          <w:color w:val="000000" w:themeColor="text1"/>
          <w:szCs w:val="32"/>
          <w:highlight w:val="none"/>
          <w14:textFill>
            <w14:solidFill>
              <w14:schemeClr w14:val="tx1"/>
            </w14:solidFill>
          </w14:textFill>
        </w:rPr>
        <w:t>范围的</w:t>
      </w:r>
      <w:r>
        <w:rPr>
          <w:rFonts w:hint="eastAsia" w:ascii="仿宋_GB2312" w:eastAsia="仿宋_GB2312"/>
          <w:color w:val="000000" w:themeColor="text1"/>
          <w:szCs w:val="32"/>
          <w:highlight w:val="none"/>
          <w:lang w:val="en-US" w:eastAsia="zh-CN"/>
          <w14:textFill>
            <w14:solidFill>
              <w14:schemeClr w14:val="tx1"/>
            </w14:solidFill>
          </w14:textFill>
        </w:rPr>
        <w:t>研发人员费</w:t>
      </w:r>
      <w:r>
        <w:rPr>
          <w:rFonts w:hint="eastAsia" w:ascii="仿宋_GB2312" w:eastAsia="仿宋_GB2312"/>
          <w:color w:val="000000" w:themeColor="text1"/>
          <w:szCs w:val="32"/>
          <w:highlight w:val="none"/>
          <w14:textFill>
            <w14:solidFill>
              <w14:schemeClr w14:val="tx1"/>
            </w14:solidFill>
          </w14:textFill>
        </w:rPr>
        <w:t>用占项目总投资的比例不</w:t>
      </w:r>
      <w:r>
        <w:rPr>
          <w:rFonts w:ascii="仿宋_GB2312" w:eastAsia="仿宋_GB2312"/>
          <w:color w:val="000000" w:themeColor="text1"/>
          <w:szCs w:val="32"/>
          <w:highlight w:val="none"/>
          <w14:textFill>
            <w14:solidFill>
              <w14:schemeClr w14:val="tx1"/>
            </w14:solidFill>
          </w14:textFill>
        </w:rPr>
        <w:t>超过</w:t>
      </w:r>
      <w:r>
        <w:rPr>
          <w:rFonts w:hint="eastAsia" w:ascii="仿宋_GB2312" w:eastAsia="仿宋_GB2312"/>
          <w:color w:val="000000" w:themeColor="text1"/>
          <w:szCs w:val="32"/>
          <w:highlight w:val="none"/>
          <w14:textFill>
            <w14:solidFill>
              <w14:schemeClr w14:val="tx1"/>
            </w14:solidFill>
          </w14:textFill>
        </w:rPr>
        <w:t>5</w:t>
      </w:r>
      <w:r>
        <w:rPr>
          <w:rFonts w:ascii="仿宋_GB2312" w:eastAsia="仿宋_GB2312"/>
          <w:color w:val="000000" w:themeColor="text1"/>
          <w:szCs w:val="32"/>
          <w:highlight w:val="none"/>
          <w14:textFill>
            <w14:solidFill>
              <w14:schemeClr w14:val="tx1"/>
            </w14:solidFill>
          </w14:textFill>
        </w:rPr>
        <w:t>0%</w:t>
      </w:r>
      <w:r>
        <w:rPr>
          <w:rFonts w:hint="eastAsia" w:ascii="仿宋_GB2312" w:eastAsia="仿宋_GB2312"/>
          <w:color w:val="000000" w:themeColor="text1"/>
          <w:szCs w:val="32"/>
          <w:highlight w:val="none"/>
          <w:lang w:eastAsia="zh-CN"/>
          <w14:textFill>
            <w14:solidFill>
              <w14:schemeClr w14:val="tx1"/>
            </w14:solidFill>
          </w14:textFill>
        </w:rPr>
        <w:t>，</w:t>
      </w:r>
      <w:r>
        <w:rPr>
          <w:rFonts w:hint="eastAsia" w:ascii="仿宋_GB2312" w:eastAsia="仿宋_GB2312"/>
          <w:color w:val="000000" w:themeColor="text1"/>
          <w:szCs w:val="32"/>
          <w:highlight w:val="none"/>
          <w:lang w:val="en-US" w:eastAsia="zh-CN"/>
          <w14:textFill>
            <w14:solidFill>
              <w14:schemeClr w14:val="tx1"/>
            </w14:solidFill>
          </w14:textFill>
        </w:rPr>
        <w:t>如超过只按50%计算</w:t>
      </w:r>
      <w:r>
        <w:rPr>
          <w:rFonts w:hint="eastAsia" w:ascii="仿宋_GB2312" w:eastAsia="仿宋_GB2312"/>
          <w:color w:val="000000" w:themeColor="text1"/>
          <w:szCs w:val="32"/>
          <w:highlight w:val="none"/>
          <w14:textFill>
            <w14:solidFill>
              <w14:schemeClr w14:val="tx1"/>
            </w14:solidFill>
          </w14:textFill>
        </w:rPr>
        <w:t>。</w:t>
      </w:r>
    </w:p>
    <w:p>
      <w:pPr>
        <w:rPr>
          <w:rFonts w:hint="eastAsia" w:ascii="黑体" w:hAnsi="黑体" w:eastAsia="黑体" w:cs="黑体"/>
          <w:color w:val="000000" w:themeColor="text1"/>
          <w:szCs w:val="32"/>
          <w:highlight w:val="none"/>
          <w14:textFill>
            <w14:solidFill>
              <w14:schemeClr w14:val="tx1"/>
            </w14:solidFill>
          </w14:textFill>
        </w:rPr>
      </w:pPr>
      <w:r>
        <w:rPr>
          <w:rFonts w:hint="eastAsia" w:ascii="黑体" w:hAnsi="黑体" w:eastAsia="黑体" w:cs="黑体"/>
          <w:color w:val="000000" w:themeColor="text1"/>
          <w:szCs w:val="32"/>
          <w:highlight w:val="none"/>
          <w14:textFill>
            <w14:solidFill>
              <w14:schemeClr w14:val="tx1"/>
            </w14:solidFill>
          </w14:textFill>
        </w:rPr>
        <w:br w:type="page"/>
      </w:r>
    </w:p>
    <w:p>
      <w:pPr>
        <w:pStyle w:val="3"/>
        <w:numPr>
          <w:ilvl w:val="2"/>
          <w:numId w:val="0"/>
        </w:numPr>
        <w:tabs>
          <w:tab w:val="left" w:pos="1146"/>
        </w:tabs>
        <w:spacing w:before="0" w:after="0" w:line="560" w:lineRule="exact"/>
        <w:rPr>
          <w:rFonts w:hint="eastAsia" w:ascii="黑体" w:hAnsi="黑体" w:eastAsia="黑体" w:cs="黑体"/>
          <w:b w:val="0"/>
          <w:bCs w:val="0"/>
          <w:color w:val="000000" w:themeColor="text1"/>
          <w:highlight w:val="none"/>
          <w14:textFill>
            <w14:solidFill>
              <w14:schemeClr w14:val="tx1"/>
            </w14:solidFill>
          </w14:textFill>
        </w:rPr>
      </w:pPr>
      <w:r>
        <w:rPr>
          <w:rFonts w:hint="eastAsia" w:ascii="黑体" w:hAnsi="黑体" w:eastAsia="黑体" w:cs="黑体"/>
          <w:b w:val="0"/>
          <w:bCs w:val="0"/>
          <w:color w:val="000000" w:themeColor="text1"/>
          <w:highlight w:val="none"/>
          <w14:textFill>
            <w14:solidFill>
              <w14:schemeClr w14:val="tx1"/>
            </w14:solidFill>
          </w14:textFill>
        </w:rPr>
        <w:t>附件2-4</w:t>
      </w:r>
    </w:p>
    <w:p>
      <w:pPr>
        <w:spacing w:after="0" w:line="560" w:lineRule="exact"/>
        <w:jc w:val="center"/>
        <w:rPr>
          <w:rFonts w:hint="eastAsia" w:ascii="方正小标宋简体" w:hAnsi="方正小标宋简体" w:eastAsia="方正小标宋简体" w:cs="方正小标宋简体"/>
          <w:sz w:val="44"/>
          <w:szCs w:val="32"/>
          <w:highlight w:val="none"/>
        </w:rPr>
      </w:pPr>
      <w:r>
        <w:rPr>
          <w:rFonts w:hint="eastAsia" w:ascii="方正小标宋简体" w:hAnsi="方正小标宋简体" w:eastAsia="方正小标宋简体" w:cs="方正小标宋简体"/>
          <w:b w:val="0"/>
          <w:bCs w:val="0"/>
          <w:color w:val="000000" w:themeColor="text1"/>
          <w:sz w:val="44"/>
          <w:szCs w:val="44"/>
          <w:highlight w:val="none"/>
          <w14:textFill>
            <w14:solidFill>
              <w14:schemeClr w14:val="tx1"/>
            </w14:solidFill>
          </w14:textFill>
        </w:rPr>
        <w:t>智能化提升奖励申报表</w:t>
      </w:r>
    </w:p>
    <w:tbl>
      <w:tblPr>
        <w:tblStyle w:val="13"/>
        <w:tblW w:w="8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031"/>
        <w:gridCol w:w="1412"/>
        <w:gridCol w:w="258"/>
        <w:gridCol w:w="1027"/>
        <w:gridCol w:w="817"/>
        <w:gridCol w:w="530"/>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8091" w:type="dxa"/>
            <w:gridSpan w:val="8"/>
            <w:vAlign w:val="center"/>
          </w:tcPr>
          <w:p>
            <w:pPr>
              <w:widowControl/>
              <w:spacing w:after="0" w:line="52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第一部分 企业基本情况（加盖公章）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665" w:type="dxa"/>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企业名称</w:t>
            </w:r>
          </w:p>
        </w:tc>
        <w:tc>
          <w:tcPr>
            <w:tcW w:w="2701" w:type="dxa"/>
            <w:gridSpan w:val="3"/>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（系统带入）</w:t>
            </w:r>
          </w:p>
        </w:tc>
        <w:tc>
          <w:tcPr>
            <w:tcW w:w="1844" w:type="dxa"/>
            <w:gridSpan w:val="2"/>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统一社会信用代码</w:t>
            </w:r>
          </w:p>
        </w:tc>
        <w:tc>
          <w:tcPr>
            <w:tcW w:w="1881" w:type="dxa"/>
            <w:gridSpan w:val="2"/>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（系统带入）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665" w:type="dxa"/>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注册地址</w:t>
            </w:r>
          </w:p>
        </w:tc>
        <w:tc>
          <w:tcPr>
            <w:tcW w:w="2701" w:type="dxa"/>
            <w:gridSpan w:val="3"/>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（系统带入）</w:t>
            </w:r>
          </w:p>
        </w:tc>
        <w:tc>
          <w:tcPr>
            <w:tcW w:w="1844" w:type="dxa"/>
            <w:gridSpan w:val="2"/>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生产地址</w:t>
            </w:r>
          </w:p>
        </w:tc>
        <w:tc>
          <w:tcPr>
            <w:tcW w:w="1881" w:type="dxa"/>
            <w:gridSpan w:val="2"/>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665" w:type="dxa"/>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国民经济行业分类代码</w:t>
            </w:r>
          </w:p>
        </w:tc>
        <w:tc>
          <w:tcPr>
            <w:tcW w:w="2701" w:type="dxa"/>
            <w:gridSpan w:val="3"/>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（系统带入）</w:t>
            </w:r>
          </w:p>
        </w:tc>
        <w:tc>
          <w:tcPr>
            <w:tcW w:w="1844" w:type="dxa"/>
            <w:gridSpan w:val="2"/>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主要产品／工艺</w:t>
            </w:r>
          </w:p>
        </w:tc>
        <w:tc>
          <w:tcPr>
            <w:tcW w:w="1881" w:type="dxa"/>
            <w:gridSpan w:val="2"/>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665" w:type="dxa"/>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w:t>
            </w:r>
          </w:p>
        </w:tc>
        <w:tc>
          <w:tcPr>
            <w:tcW w:w="2701" w:type="dxa"/>
            <w:gridSpan w:val="3"/>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（系统带入）</w:t>
            </w:r>
          </w:p>
        </w:tc>
        <w:tc>
          <w:tcPr>
            <w:tcW w:w="1844" w:type="dxa"/>
            <w:gridSpan w:val="2"/>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项目申报联系人</w:t>
            </w:r>
          </w:p>
        </w:tc>
        <w:tc>
          <w:tcPr>
            <w:tcW w:w="1881" w:type="dxa"/>
            <w:gridSpan w:val="2"/>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665" w:type="dxa"/>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联系人手机</w:t>
            </w:r>
          </w:p>
        </w:tc>
        <w:tc>
          <w:tcPr>
            <w:tcW w:w="2701" w:type="dxa"/>
            <w:gridSpan w:val="3"/>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w:t>
            </w:r>
          </w:p>
        </w:tc>
        <w:tc>
          <w:tcPr>
            <w:tcW w:w="1844" w:type="dxa"/>
            <w:gridSpan w:val="2"/>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联系人邮箱</w:t>
            </w:r>
          </w:p>
        </w:tc>
        <w:tc>
          <w:tcPr>
            <w:tcW w:w="1881" w:type="dxa"/>
            <w:gridSpan w:val="2"/>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091" w:type="dxa"/>
            <w:gridSpan w:val="8"/>
            <w:vAlign w:val="center"/>
          </w:tcPr>
          <w:p>
            <w:pPr>
              <w:widowControl/>
              <w:spacing w:after="0" w:line="52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第二部分 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665" w:type="dxa"/>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p>
        </w:tc>
        <w:tc>
          <w:tcPr>
            <w:tcW w:w="2701" w:type="dxa"/>
            <w:gridSpan w:val="3"/>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w:t>
            </w:r>
          </w:p>
        </w:tc>
        <w:tc>
          <w:tcPr>
            <w:tcW w:w="1844" w:type="dxa"/>
            <w:gridSpan w:val="2"/>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项目建设地点</w:t>
            </w:r>
          </w:p>
        </w:tc>
        <w:tc>
          <w:tcPr>
            <w:tcW w:w="1881" w:type="dxa"/>
            <w:gridSpan w:val="2"/>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665" w:type="dxa"/>
            <w:shd w:val="clear" w:color="auto" w:fill="auto"/>
            <w:vAlign w:val="center"/>
          </w:tcPr>
          <w:p>
            <w:pPr>
              <w:widowControl/>
              <w:spacing w:after="0" w:line="520" w:lineRule="exact"/>
              <w:jc w:val="left"/>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项目所属领域</w:t>
            </w:r>
          </w:p>
        </w:tc>
        <w:tc>
          <w:tcPr>
            <w:tcW w:w="6426" w:type="dxa"/>
            <w:gridSpan w:val="7"/>
            <w:shd w:val="clear" w:color="auto" w:fill="auto"/>
            <w:vAlign w:val="center"/>
          </w:tcPr>
          <w:p>
            <w:pPr>
              <w:widowControl/>
              <w:spacing w:after="0" w:line="520" w:lineRule="exact"/>
              <w:jc w:val="left"/>
              <w:rPr>
                <w:rFonts w:hint="default" w:ascii="宋体" w:hAnsi="宋体" w:eastAsia="仿宋" w:cs="Times New Roman"/>
                <w:color w:val="000000" w:themeColor="text1"/>
                <w:sz w:val="24"/>
                <w:szCs w:val="24"/>
                <w:highlight w:val="none"/>
                <w:u w:val="singl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□基础软件</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□工业软件  </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事务处理软件  □新型安全软件  □应用软件 □</w:t>
            </w:r>
            <w:r>
              <w:rPr>
                <w:rFonts w:hint="eastAsia" w:ascii="宋体" w:hAnsi="宋体" w:cs="宋体"/>
                <w:color w:val="000000" w:themeColor="text1"/>
                <w:sz w:val="24"/>
                <w:highlight w:val="none"/>
                <w:lang w:val="en-US" w:eastAsia="zh-CN"/>
                <w14:textFill>
                  <w14:solidFill>
                    <w14:schemeClr w14:val="tx1"/>
                  </w14:solidFill>
                </w14:textFill>
              </w:rPr>
              <w:t>游戏软件</w:t>
            </w:r>
            <w:r>
              <w:rPr>
                <w:rFonts w:hint="eastAsia" w:ascii="宋体" w:hAnsi="宋体" w:cs="宋体"/>
                <w:color w:val="000000" w:themeColor="text1"/>
                <w:sz w:val="24"/>
                <w:highlight w:val="none"/>
                <w14:textFill>
                  <w14:solidFill>
                    <w14:schemeClr w14:val="tx1"/>
                  </w14:solidFill>
                </w14:textFill>
              </w:rPr>
              <w:t xml:space="preserve"> □其他</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665" w:type="dxa"/>
            <w:vAlign w:val="center"/>
          </w:tcPr>
          <w:p>
            <w:pPr>
              <w:widowControl/>
              <w:spacing w:after="0" w:line="520" w:lineRule="exact"/>
              <w:jc w:val="left"/>
              <w:rPr>
                <w:rFonts w:hint="eastAsia" w:ascii="宋体" w:hAnsi="宋体" w:eastAsia="仿宋"/>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项目应用行业</w:t>
            </w:r>
            <w:r>
              <w:rPr>
                <w:rFonts w:hint="eastAsia" w:ascii="宋体" w:hAnsi="宋体"/>
                <w:color w:val="000000" w:themeColor="text1"/>
                <w:sz w:val="24"/>
                <w:highlight w:val="none"/>
                <w:lang w:val="en-US" w:eastAsia="zh-CN"/>
                <w14:textFill>
                  <w14:solidFill>
                    <w14:schemeClr w14:val="tx1"/>
                  </w14:solidFill>
                </w14:textFill>
              </w:rPr>
              <w:t>1</w:t>
            </w:r>
          </w:p>
        </w:tc>
        <w:tc>
          <w:tcPr>
            <w:tcW w:w="2701" w:type="dxa"/>
            <w:gridSpan w:val="3"/>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p>
        </w:tc>
        <w:tc>
          <w:tcPr>
            <w:tcW w:w="1844" w:type="dxa"/>
            <w:gridSpan w:val="2"/>
            <w:vAlign w:val="center"/>
          </w:tcPr>
          <w:p>
            <w:pPr>
              <w:widowControl/>
              <w:spacing w:after="0" w:line="520" w:lineRule="exact"/>
              <w:jc w:val="left"/>
              <w:rPr>
                <w:rFonts w:hint="default" w:ascii="宋体" w:hAnsi="宋体" w:eastAsia="仿宋"/>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项目应用行业代码1</w:t>
            </w:r>
          </w:p>
        </w:tc>
        <w:tc>
          <w:tcPr>
            <w:tcW w:w="1881" w:type="dxa"/>
            <w:gridSpan w:val="2"/>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665" w:type="dxa"/>
            <w:vAlign w:val="center"/>
          </w:tcPr>
          <w:p>
            <w:pPr>
              <w:widowControl/>
              <w:spacing w:after="0" w:line="520" w:lineRule="exact"/>
              <w:jc w:val="left"/>
              <w:rPr>
                <w:rFonts w:hint="eastAsia" w:ascii="宋体" w:hAnsi="宋体" w:eastAsia="仿宋"/>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项目应用行业</w:t>
            </w:r>
            <w:r>
              <w:rPr>
                <w:rFonts w:hint="eastAsia" w:ascii="宋体" w:hAnsi="宋体"/>
                <w:color w:val="000000" w:themeColor="text1"/>
                <w:sz w:val="24"/>
                <w:highlight w:val="none"/>
                <w:lang w:val="en-US" w:eastAsia="zh-CN"/>
                <w14:textFill>
                  <w14:solidFill>
                    <w14:schemeClr w14:val="tx1"/>
                  </w14:solidFill>
                </w14:textFill>
              </w:rPr>
              <w:t>2</w:t>
            </w:r>
          </w:p>
        </w:tc>
        <w:tc>
          <w:tcPr>
            <w:tcW w:w="2701" w:type="dxa"/>
            <w:gridSpan w:val="3"/>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p>
        </w:tc>
        <w:tc>
          <w:tcPr>
            <w:tcW w:w="1844" w:type="dxa"/>
            <w:gridSpan w:val="2"/>
            <w:vAlign w:val="center"/>
          </w:tcPr>
          <w:p>
            <w:pPr>
              <w:widowControl/>
              <w:spacing w:after="0" w:line="520" w:lineRule="exact"/>
              <w:jc w:val="left"/>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项目应用行业代码2</w:t>
            </w:r>
          </w:p>
        </w:tc>
        <w:tc>
          <w:tcPr>
            <w:tcW w:w="1881" w:type="dxa"/>
            <w:gridSpan w:val="2"/>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665" w:type="dxa"/>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项目应用案例</w:t>
            </w:r>
          </w:p>
        </w:tc>
        <w:tc>
          <w:tcPr>
            <w:tcW w:w="2701" w:type="dxa"/>
            <w:gridSpan w:val="3"/>
            <w:vAlign w:val="center"/>
          </w:tcPr>
          <w:p>
            <w:pPr>
              <w:widowControl/>
              <w:spacing w:after="0" w:line="520" w:lineRule="exact"/>
              <w:jc w:val="left"/>
              <w:rPr>
                <w:rFonts w:hint="eastAsia" w:ascii="宋体" w:hAnsi="宋体" w:eastAsia="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（写至少5个）</w:t>
            </w:r>
          </w:p>
        </w:tc>
        <w:tc>
          <w:tcPr>
            <w:tcW w:w="1844" w:type="dxa"/>
            <w:gridSpan w:val="2"/>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软件接入大模型</w:t>
            </w:r>
          </w:p>
        </w:tc>
        <w:tc>
          <w:tcPr>
            <w:tcW w:w="1881" w:type="dxa"/>
            <w:gridSpan w:val="2"/>
            <w:vAlign w:val="center"/>
          </w:tcPr>
          <w:p>
            <w:pPr>
              <w:widowControl/>
              <w:spacing w:after="0" w:line="520" w:lineRule="exact"/>
              <w:jc w:val="left"/>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仿宋" w:cstheme="minorBidi"/>
                <w:color w:val="000000" w:themeColor="text1"/>
                <w:sz w:val="24"/>
                <w:highlight w:val="none"/>
                <w14:textFill>
                  <w14:solidFill>
                    <w14:schemeClr w14:val="tx1"/>
                  </w14:solidFill>
                </w14:textFill>
              </w:rPr>
              <w:t>（国产主流）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5" w:hRule="atLeast"/>
        </w:trPr>
        <w:tc>
          <w:tcPr>
            <w:tcW w:w="1665" w:type="dxa"/>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项目是否获得市级财政资金支持</w:t>
            </w:r>
          </w:p>
        </w:tc>
        <w:tc>
          <w:tcPr>
            <w:tcW w:w="2701" w:type="dxa"/>
            <w:gridSpan w:val="3"/>
            <w:vAlign w:val="center"/>
          </w:tcPr>
          <w:p>
            <w:pPr>
              <w:widowControl/>
              <w:spacing w:after="0" w:line="520" w:lineRule="exact"/>
              <w:jc w:val="left"/>
              <w:rPr>
                <w:rFonts w:hint="eastAsia" w:ascii="宋体" w:hAnsi="宋体" w:cs="宋体"/>
                <w:color w:val="000000" w:themeColor="text1"/>
                <w:sz w:val="24"/>
                <w:highlight w:val="none"/>
                <w14:textFill>
                  <w14:solidFill>
                    <w14:schemeClr w14:val="tx1"/>
                  </w14:solidFill>
                </w14:textFill>
              </w:rPr>
            </w:pPr>
          </w:p>
        </w:tc>
        <w:tc>
          <w:tcPr>
            <w:tcW w:w="1844" w:type="dxa"/>
            <w:gridSpan w:val="2"/>
            <w:vAlign w:val="center"/>
          </w:tcPr>
          <w:p>
            <w:pPr>
              <w:widowControl/>
              <w:spacing w:after="0" w:line="52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获得市级财政资金支持金额</w:t>
            </w:r>
          </w:p>
        </w:tc>
        <w:tc>
          <w:tcPr>
            <w:tcW w:w="1881" w:type="dxa"/>
            <w:gridSpan w:val="2"/>
            <w:vAlign w:val="center"/>
          </w:tcPr>
          <w:p>
            <w:pPr>
              <w:widowControl/>
              <w:spacing w:after="0" w:line="520" w:lineRule="exact"/>
              <w:jc w:val="lef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8" w:hRule="atLeast"/>
        </w:trPr>
        <w:tc>
          <w:tcPr>
            <w:tcW w:w="1665" w:type="dxa"/>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项目是否获得区级财政资金支持</w:t>
            </w:r>
          </w:p>
        </w:tc>
        <w:tc>
          <w:tcPr>
            <w:tcW w:w="2701" w:type="dxa"/>
            <w:gridSpan w:val="3"/>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w:t>
            </w:r>
          </w:p>
        </w:tc>
        <w:tc>
          <w:tcPr>
            <w:tcW w:w="1844" w:type="dxa"/>
            <w:gridSpan w:val="2"/>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获得区级财政资金支持额度（万元）</w:t>
            </w:r>
          </w:p>
        </w:tc>
        <w:tc>
          <w:tcPr>
            <w:tcW w:w="1881" w:type="dxa"/>
            <w:gridSpan w:val="2"/>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665" w:type="dxa"/>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项目是否获得中央财政资金支持</w:t>
            </w:r>
          </w:p>
        </w:tc>
        <w:tc>
          <w:tcPr>
            <w:tcW w:w="2701" w:type="dxa"/>
            <w:gridSpan w:val="3"/>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w:t>
            </w:r>
          </w:p>
        </w:tc>
        <w:tc>
          <w:tcPr>
            <w:tcW w:w="1844" w:type="dxa"/>
            <w:gridSpan w:val="2"/>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获得中央财政资金支持额度（万元）</w:t>
            </w:r>
          </w:p>
        </w:tc>
        <w:tc>
          <w:tcPr>
            <w:tcW w:w="1881" w:type="dxa"/>
            <w:gridSpan w:val="2"/>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665" w:type="dxa"/>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项目建设期</w:t>
            </w:r>
          </w:p>
        </w:tc>
        <w:tc>
          <w:tcPr>
            <w:tcW w:w="6426" w:type="dxa"/>
            <w:gridSpan w:val="7"/>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20XX年XX月XX日——20XX年XX月XX日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3" w:hRule="atLeast"/>
        </w:trPr>
        <w:tc>
          <w:tcPr>
            <w:tcW w:w="1665" w:type="dxa"/>
            <w:tcBorders>
              <w:bottom w:val="single" w:color="auto" w:sz="4" w:space="0"/>
            </w:tcBorders>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项目主要内容</w:t>
            </w:r>
          </w:p>
        </w:tc>
        <w:tc>
          <w:tcPr>
            <w:tcW w:w="6426" w:type="dxa"/>
            <w:gridSpan w:val="7"/>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p>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（1000字以内简要描述）</w:t>
            </w:r>
          </w:p>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3" w:hRule="atLeast"/>
        </w:trPr>
        <w:tc>
          <w:tcPr>
            <w:tcW w:w="1665" w:type="dxa"/>
            <w:vMerge w:val="restart"/>
            <w:tcBorders>
              <w:top w:val="single" w:color="auto" w:sz="4" w:space="0"/>
              <w:left w:val="single" w:color="auto" w:sz="4" w:space="0"/>
              <w:right w:val="single" w:color="auto" w:sz="4" w:space="0"/>
            </w:tcBorders>
            <w:vAlign w:val="center"/>
          </w:tcPr>
          <w:p>
            <w:pPr>
              <w:widowControl/>
              <w:spacing w:after="0" w:line="520" w:lineRule="exact"/>
              <w:jc w:val="left"/>
              <w:rPr>
                <w:rFonts w:hint="eastAsia" w:ascii="宋体" w:hAnsi="宋体" w:eastAsia="仿宋"/>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项目关键技术和创新点（1000字以内简要描述</w:t>
            </w:r>
            <w:r>
              <w:rPr>
                <w:rFonts w:hint="eastAsia" w:ascii="宋体" w:hAnsi="宋体"/>
                <w:color w:val="000000" w:themeColor="text1"/>
                <w:sz w:val="24"/>
                <w:highlight w:val="none"/>
                <w:lang w:eastAsia="zh-CN"/>
                <w14:textFill>
                  <w14:solidFill>
                    <w14:schemeClr w14:val="tx1"/>
                  </w14:solidFill>
                </w14:textFill>
              </w:rPr>
              <w:t>）</w:t>
            </w:r>
          </w:p>
        </w:tc>
        <w:tc>
          <w:tcPr>
            <w:tcW w:w="6426" w:type="dxa"/>
            <w:gridSpan w:val="7"/>
            <w:tcBorders>
              <w:left w:val="single" w:color="auto" w:sz="4" w:space="0"/>
            </w:tcBorders>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核心技术情况，如技术架构、技术优势、创新点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3" w:hRule="atLeast"/>
        </w:trPr>
        <w:tc>
          <w:tcPr>
            <w:tcW w:w="1665" w:type="dxa"/>
            <w:vMerge w:val="continue"/>
            <w:tcBorders>
              <w:left w:val="single" w:color="auto" w:sz="4" w:space="0"/>
              <w:right w:val="single" w:color="auto" w:sz="4" w:space="0"/>
            </w:tcBorders>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p>
        </w:tc>
        <w:tc>
          <w:tcPr>
            <w:tcW w:w="6426" w:type="dxa"/>
            <w:gridSpan w:val="7"/>
            <w:tcBorders>
              <w:left w:val="single" w:color="auto" w:sz="4" w:space="0"/>
            </w:tcBorders>
            <w:vAlign w:val="center"/>
          </w:tcPr>
          <w:p>
            <w:pPr>
              <w:widowControl/>
              <w:spacing w:after="0" w:line="520" w:lineRule="exact"/>
              <w:jc w:val="left"/>
              <w:rPr>
                <w:rFonts w:hint="default" w:ascii="宋体" w:hAnsi="宋体" w:eastAsia="仿宋"/>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在国内国际</w:t>
            </w:r>
            <w:r>
              <w:rPr>
                <w:rFonts w:hint="eastAsia" w:ascii="宋体" w:hAnsi="宋体"/>
                <w:color w:val="000000" w:themeColor="text1"/>
                <w:sz w:val="24"/>
                <w:highlight w:val="none"/>
                <w:lang w:val="en-US" w:eastAsia="zh-CN"/>
                <w14:textFill>
                  <w14:solidFill>
                    <w14:schemeClr w14:val="tx1"/>
                  </w14:solidFill>
                </w14:textFill>
              </w:rPr>
              <w:t>领先水平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3" w:hRule="atLeast"/>
        </w:trPr>
        <w:tc>
          <w:tcPr>
            <w:tcW w:w="1665" w:type="dxa"/>
            <w:vMerge w:val="continue"/>
            <w:tcBorders>
              <w:left w:val="single" w:color="auto" w:sz="4" w:space="0"/>
              <w:bottom w:val="single" w:color="auto" w:sz="4" w:space="0"/>
              <w:right w:val="single" w:color="auto" w:sz="4" w:space="0"/>
            </w:tcBorders>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p>
        </w:tc>
        <w:tc>
          <w:tcPr>
            <w:tcW w:w="6426" w:type="dxa"/>
            <w:gridSpan w:val="7"/>
            <w:tcBorders>
              <w:left w:val="single" w:color="auto" w:sz="4" w:space="0"/>
            </w:tcBorders>
            <w:vAlign w:val="center"/>
          </w:tcPr>
          <w:p>
            <w:pPr>
              <w:widowControl/>
              <w:spacing w:after="0" w:line="520" w:lineRule="exact"/>
              <w:jc w:val="left"/>
              <w:rPr>
                <w:rFonts w:hint="eastAsia" w:ascii="宋体" w:hAnsi="宋体" w:eastAsia="仿宋"/>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重点突破方向</w:t>
            </w:r>
            <w:r>
              <w:rPr>
                <w:rFonts w:hint="eastAsia" w:ascii="宋体" w:hAnsi="宋体"/>
                <w:color w:val="000000" w:themeColor="text1"/>
                <w:sz w:val="24"/>
                <w:highlight w:val="none"/>
                <w:lang w:val="en-US" w:eastAsia="zh-CN"/>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6" w:hRule="atLeast"/>
        </w:trPr>
        <w:tc>
          <w:tcPr>
            <w:tcW w:w="1665" w:type="dxa"/>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技术设备费</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万元</w:t>
            </w:r>
            <w:r>
              <w:rPr>
                <w:rFonts w:hint="eastAsia" w:ascii="宋体" w:hAnsi="宋体"/>
                <w:color w:val="000000" w:themeColor="text1"/>
                <w:sz w:val="24"/>
                <w:highlight w:val="none"/>
                <w:lang w:eastAsia="zh-CN"/>
                <w14:textFill>
                  <w14:solidFill>
                    <w14:schemeClr w14:val="tx1"/>
                  </w14:solidFill>
                </w14:textFill>
              </w:rPr>
              <w:t>）</w:t>
            </w:r>
          </w:p>
        </w:tc>
        <w:tc>
          <w:tcPr>
            <w:tcW w:w="1031" w:type="dxa"/>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p>
        </w:tc>
        <w:tc>
          <w:tcPr>
            <w:tcW w:w="1412" w:type="dxa"/>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材料费</w:t>
            </w:r>
          </w:p>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（万元）</w:t>
            </w:r>
          </w:p>
        </w:tc>
        <w:tc>
          <w:tcPr>
            <w:tcW w:w="1285" w:type="dxa"/>
            <w:gridSpan w:val="2"/>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p>
        </w:tc>
        <w:tc>
          <w:tcPr>
            <w:tcW w:w="1347" w:type="dxa"/>
            <w:gridSpan w:val="2"/>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研发人员费用</w:t>
            </w:r>
          </w:p>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（万元）</w:t>
            </w:r>
          </w:p>
        </w:tc>
        <w:tc>
          <w:tcPr>
            <w:tcW w:w="1351" w:type="dxa"/>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6" w:hRule="atLeast"/>
        </w:trPr>
        <w:tc>
          <w:tcPr>
            <w:tcW w:w="1665" w:type="dxa"/>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w:t>
            </w:r>
            <w:r>
              <w:rPr>
                <w:rFonts w:hint="eastAsia" w:ascii="宋体" w:hAnsi="宋体"/>
                <w:color w:val="000000" w:themeColor="text1"/>
                <w:sz w:val="24"/>
                <w:highlight w:val="none"/>
                <w:lang w:val="en-US" w:eastAsia="zh-CN"/>
                <w14:textFill>
                  <w14:solidFill>
                    <w14:schemeClr w14:val="tx1"/>
                  </w14:solidFill>
                </w14:textFill>
              </w:rPr>
              <w:t>总</w:t>
            </w:r>
            <w:r>
              <w:rPr>
                <w:rFonts w:hint="eastAsia" w:ascii="宋体" w:hAnsi="宋体"/>
                <w:color w:val="000000" w:themeColor="text1"/>
                <w:sz w:val="24"/>
                <w:highlight w:val="none"/>
                <w14:textFill>
                  <w14:solidFill>
                    <w14:schemeClr w14:val="tx1"/>
                  </w14:solidFill>
                </w14:textFill>
              </w:rPr>
              <w:t>投资（万元）</w:t>
            </w:r>
          </w:p>
        </w:tc>
        <w:tc>
          <w:tcPr>
            <w:tcW w:w="2443" w:type="dxa"/>
            <w:gridSpan w:val="2"/>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p>
        </w:tc>
        <w:tc>
          <w:tcPr>
            <w:tcW w:w="1285" w:type="dxa"/>
            <w:gridSpan w:val="2"/>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eastAsia="仿宋"/>
                <w:color w:val="000000" w:themeColor="text1"/>
                <w:sz w:val="24"/>
                <w:szCs w:val="22"/>
                <w:highlight w:val="none"/>
                <w:lang w:val="en-US" w:eastAsia="zh-CN"/>
                <w14:textFill>
                  <w14:solidFill>
                    <w14:schemeClr w14:val="tx1"/>
                  </w14:solidFill>
                </w14:textFill>
              </w:rPr>
              <w:t>研发人员费</w:t>
            </w:r>
            <w:r>
              <w:rPr>
                <w:rFonts w:hint="eastAsia" w:ascii="宋体" w:hAnsi="宋体" w:eastAsia="仿宋"/>
                <w:color w:val="000000" w:themeColor="text1"/>
                <w:sz w:val="24"/>
                <w:szCs w:val="22"/>
                <w:highlight w:val="none"/>
                <w14:textFill>
                  <w14:solidFill>
                    <w14:schemeClr w14:val="tx1"/>
                  </w14:solidFill>
                </w14:textFill>
              </w:rPr>
              <w:t>用占</w:t>
            </w:r>
            <w:r>
              <w:rPr>
                <w:rFonts w:hint="default" w:ascii="宋体" w:hAnsi="宋体"/>
                <w:color w:val="000000" w:themeColor="text1"/>
                <w:sz w:val="24"/>
                <w:szCs w:val="22"/>
                <w:highlight w:val="none"/>
                <w14:textFill>
                  <w14:solidFill>
                    <w14:schemeClr w14:val="tx1"/>
                  </w14:solidFill>
                </w14:textFill>
              </w:rPr>
              <w:t>比</w:t>
            </w:r>
          </w:p>
        </w:tc>
        <w:tc>
          <w:tcPr>
            <w:tcW w:w="2698" w:type="dxa"/>
            <w:gridSpan w:val="3"/>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2" w:hRule="atLeast"/>
        </w:trPr>
        <w:tc>
          <w:tcPr>
            <w:tcW w:w="1665" w:type="dxa"/>
            <w:shd w:val="clear" w:color="auto" w:fill="auto"/>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eastAsia="仿宋" w:cstheme="minorBidi"/>
                <w:color w:val="000000" w:themeColor="text1"/>
                <w:sz w:val="24"/>
                <w:szCs w:val="22"/>
                <w:highlight w:val="none"/>
                <w14:textFill>
                  <w14:solidFill>
                    <w14:schemeClr w14:val="tx1"/>
                  </w14:solidFill>
                </w14:textFill>
              </w:rPr>
              <w:t>代码生成占比或代码行采纳率</w:t>
            </w:r>
          </w:p>
        </w:tc>
        <w:tc>
          <w:tcPr>
            <w:tcW w:w="2443" w:type="dxa"/>
            <w:gridSpan w:val="2"/>
            <w:shd w:val="clear" w:color="auto" w:fill="auto"/>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p>
        </w:tc>
        <w:tc>
          <w:tcPr>
            <w:tcW w:w="1285" w:type="dxa"/>
            <w:gridSpan w:val="2"/>
            <w:shd w:val="clear" w:color="auto" w:fill="auto"/>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b w:val="0"/>
                <w:color w:val="000000" w:themeColor="text1"/>
                <w:sz w:val="24"/>
                <w:szCs w:val="22"/>
                <w:highlight w:val="none"/>
                <w14:textFill>
                  <w14:solidFill>
                    <w14:schemeClr w14:val="tx1"/>
                  </w14:solidFill>
                </w14:textFill>
              </w:rPr>
              <w:t>软件智能化成熟度等级</w:t>
            </w:r>
          </w:p>
        </w:tc>
        <w:tc>
          <w:tcPr>
            <w:tcW w:w="2698" w:type="dxa"/>
            <w:gridSpan w:val="3"/>
            <w:shd w:val="clear" w:color="auto" w:fill="auto"/>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0" w:hRule="atLeast"/>
        </w:trPr>
        <w:tc>
          <w:tcPr>
            <w:tcW w:w="1665" w:type="dxa"/>
            <w:vMerge w:val="restart"/>
            <w:shd w:val="clear" w:color="auto" w:fill="auto"/>
            <w:vAlign w:val="center"/>
          </w:tcPr>
          <w:p>
            <w:pPr>
              <w:widowControl/>
              <w:spacing w:after="0" w:line="520" w:lineRule="exact"/>
              <w:jc w:val="left"/>
              <w:rPr>
                <w:rFonts w:hint="eastAsia" w:ascii="宋体" w:hAnsi="宋体" w:eastAsia="仿宋" w:cs="Times New Roman"/>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项目智能化改造成效（1000字以内简要描述</w:t>
            </w:r>
            <w:r>
              <w:rPr>
                <w:rFonts w:hint="eastAsia" w:ascii="宋体" w:hAnsi="宋体"/>
                <w:color w:val="000000" w:themeColor="text1"/>
                <w:sz w:val="24"/>
                <w:highlight w:val="none"/>
                <w:lang w:eastAsia="zh-CN"/>
                <w14:textFill>
                  <w14:solidFill>
                    <w14:schemeClr w14:val="tx1"/>
                  </w14:solidFill>
                </w14:textFill>
              </w:rPr>
              <w:t>）</w:t>
            </w:r>
          </w:p>
        </w:tc>
        <w:tc>
          <w:tcPr>
            <w:tcW w:w="6426" w:type="dxa"/>
            <w:gridSpan w:val="7"/>
            <w:shd w:val="clear" w:color="auto" w:fill="auto"/>
            <w:vAlign w:val="center"/>
          </w:tcPr>
          <w:p>
            <w:pPr>
              <w:widowControl/>
              <w:spacing w:after="0" w:line="520" w:lineRule="exact"/>
              <w:jc w:val="left"/>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技术重构内容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0" w:hRule="atLeast"/>
        </w:trPr>
        <w:tc>
          <w:tcPr>
            <w:tcW w:w="1665" w:type="dxa"/>
            <w:vMerge w:val="continue"/>
            <w:shd w:val="clear" w:color="auto" w:fill="auto"/>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p>
        </w:tc>
        <w:tc>
          <w:tcPr>
            <w:tcW w:w="6426" w:type="dxa"/>
            <w:gridSpan w:val="7"/>
            <w:shd w:val="clear" w:color="auto" w:fill="auto"/>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智能化改造重点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0" w:hRule="atLeast"/>
        </w:trPr>
        <w:tc>
          <w:tcPr>
            <w:tcW w:w="1665" w:type="dxa"/>
            <w:vMerge w:val="continue"/>
            <w:shd w:val="clear" w:color="auto" w:fill="auto"/>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p>
        </w:tc>
        <w:tc>
          <w:tcPr>
            <w:tcW w:w="6426" w:type="dxa"/>
            <w:gridSpan w:val="7"/>
            <w:shd w:val="clear" w:color="auto" w:fill="auto"/>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效益量化评估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0" w:hRule="atLeast"/>
        </w:trPr>
        <w:tc>
          <w:tcPr>
            <w:tcW w:w="1665" w:type="dxa"/>
            <w:vMerge w:val="continue"/>
            <w:shd w:val="clear" w:color="auto" w:fill="auto"/>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p>
        </w:tc>
        <w:tc>
          <w:tcPr>
            <w:tcW w:w="6426" w:type="dxa"/>
            <w:gridSpan w:val="7"/>
            <w:shd w:val="clear" w:color="auto" w:fill="auto"/>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生态适配能力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0" w:hRule="atLeast"/>
        </w:trPr>
        <w:tc>
          <w:tcPr>
            <w:tcW w:w="1665" w:type="dxa"/>
            <w:vMerge w:val="continue"/>
            <w:shd w:val="clear" w:color="auto" w:fill="auto"/>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p>
        </w:tc>
        <w:tc>
          <w:tcPr>
            <w:tcW w:w="6426" w:type="dxa"/>
            <w:gridSpan w:val="7"/>
            <w:shd w:val="clear" w:color="auto" w:fill="auto"/>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社会经济效益等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5" w:hRule="atLeast"/>
        </w:trPr>
        <w:tc>
          <w:tcPr>
            <w:tcW w:w="1665" w:type="dxa"/>
            <w:vMerge w:val="restart"/>
            <w:vAlign w:val="center"/>
          </w:tcPr>
          <w:p>
            <w:pPr>
              <w:widowControl/>
              <w:spacing w:after="0" w:line="520" w:lineRule="exact"/>
              <w:jc w:val="left"/>
              <w:rPr>
                <w:rFonts w:hint="eastAsia" w:ascii="宋体" w:hAnsi="宋体" w:eastAsia="仿宋"/>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项目可推广性（1000字以内简要描述</w:t>
            </w:r>
            <w:r>
              <w:rPr>
                <w:rFonts w:hint="eastAsia" w:ascii="宋体" w:hAnsi="宋体"/>
                <w:color w:val="000000" w:themeColor="text1"/>
                <w:sz w:val="24"/>
                <w:highlight w:val="none"/>
                <w:lang w:eastAsia="zh-CN"/>
                <w14:textFill>
                  <w14:solidFill>
                    <w14:schemeClr w14:val="tx1"/>
                  </w14:solidFill>
                </w14:textFill>
              </w:rPr>
              <w:t>）</w:t>
            </w:r>
          </w:p>
        </w:tc>
        <w:tc>
          <w:tcPr>
            <w:tcW w:w="6426" w:type="dxa"/>
            <w:gridSpan w:val="7"/>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典型客户案例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5" w:hRule="atLeast"/>
        </w:trPr>
        <w:tc>
          <w:tcPr>
            <w:tcW w:w="1665" w:type="dxa"/>
            <w:vMerge w:val="continue"/>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p>
        </w:tc>
        <w:tc>
          <w:tcPr>
            <w:tcW w:w="6426" w:type="dxa"/>
            <w:gridSpan w:val="7"/>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方案应用的可复制性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5" w:hRule="atLeast"/>
        </w:trPr>
        <w:tc>
          <w:tcPr>
            <w:tcW w:w="1665" w:type="dxa"/>
            <w:vMerge w:val="continue"/>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p>
        </w:tc>
        <w:tc>
          <w:tcPr>
            <w:tcW w:w="6426" w:type="dxa"/>
            <w:gridSpan w:val="7"/>
            <w:vAlign w:val="center"/>
          </w:tcPr>
          <w:p>
            <w:pPr>
              <w:widowControl/>
              <w:spacing w:after="0" w:line="520" w:lineRule="exact"/>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海外市场的可推广性等</w:t>
            </w:r>
          </w:p>
        </w:tc>
      </w:tr>
    </w:tbl>
    <w:p>
      <w:pPr>
        <w:spacing w:line="240" w:lineRule="auto"/>
        <w:rPr>
          <w:rFonts w:hint="eastAsia" w:ascii="黑体" w:hAnsi="黑体" w:eastAsia="黑体" w:cs="宋体"/>
          <w:color w:val="000000" w:themeColor="text1"/>
          <w:kern w:val="0"/>
          <w:szCs w:val="32"/>
          <w:highlight w:val="none"/>
          <w14:textFill>
            <w14:solidFill>
              <w14:schemeClr w14:val="tx1"/>
            </w14:solidFill>
          </w14:textFill>
        </w:rPr>
      </w:pPr>
    </w:p>
    <w:p>
      <w:pPr>
        <w:widowControl/>
        <w:jc w:val="left"/>
        <w:outlineLvl w:val="9"/>
        <w:rPr>
          <w:rFonts w:hint="eastAsia" w:ascii="黑体" w:hAnsi="黑体" w:eastAsia="黑体" w:cs="Arial Unicode MS"/>
          <w:color w:val="000000" w:themeColor="text1"/>
          <w:szCs w:val="32"/>
          <w:highlight w:val="none"/>
          <w14:textFill>
            <w14:solidFill>
              <w14:schemeClr w14:val="tx1"/>
            </w14:solidFill>
          </w14:textFill>
        </w:rPr>
      </w:pPr>
      <w:r>
        <w:rPr>
          <w:rFonts w:hint="eastAsia" w:ascii="黑体" w:hAnsi="黑体" w:eastAsia="黑体" w:cs="Arial Unicode MS"/>
          <w:color w:val="000000" w:themeColor="text1"/>
          <w:szCs w:val="32"/>
          <w:highlight w:val="none"/>
          <w14:textFill>
            <w14:solidFill>
              <w14:schemeClr w14:val="tx1"/>
            </w14:solidFill>
          </w14:textFill>
        </w:rPr>
        <w:br w:type="page"/>
      </w:r>
    </w:p>
    <w:p>
      <w:pPr>
        <w:widowControl/>
        <w:jc w:val="left"/>
        <w:outlineLvl w:val="2"/>
        <w:rPr>
          <w:rFonts w:hint="eastAsia" w:ascii="黑体" w:hAnsi="黑体" w:eastAsia="黑体" w:cs="Arial Unicode MS"/>
          <w:color w:val="000000" w:themeColor="text1"/>
          <w:szCs w:val="32"/>
          <w:highlight w:val="none"/>
          <w14:textFill>
            <w14:solidFill>
              <w14:schemeClr w14:val="tx1"/>
            </w14:solidFill>
          </w14:textFill>
        </w:rPr>
      </w:pPr>
      <w:r>
        <w:rPr>
          <w:rFonts w:hint="eastAsia" w:ascii="黑体" w:hAnsi="黑体" w:eastAsia="黑体" w:cs="Arial Unicode MS"/>
          <w:color w:val="000000" w:themeColor="text1"/>
          <w:szCs w:val="32"/>
          <w:highlight w:val="none"/>
          <w14:textFill>
            <w14:solidFill>
              <w14:schemeClr w14:val="tx1"/>
            </w14:solidFill>
          </w14:textFill>
        </w:rPr>
        <w:t>附件2-5</w:t>
      </w:r>
    </w:p>
    <w:p>
      <w:pPr>
        <w:tabs>
          <w:tab w:val="left" w:pos="2410"/>
        </w:tabs>
        <w:snapToGrid w:val="0"/>
        <w:spacing w:line="560" w:lineRule="atLeast"/>
        <w:rPr>
          <w:rFonts w:hint="eastAsia" w:ascii="黑体" w:hAnsi="黑体" w:eastAsia="黑体" w:cs="宋体"/>
          <w:color w:val="000000" w:themeColor="text1"/>
          <w:kern w:val="0"/>
          <w:szCs w:val="32"/>
          <w:highlight w:val="none"/>
          <w14:textFill>
            <w14:solidFill>
              <w14:schemeClr w14:val="tx1"/>
            </w14:solidFill>
          </w14:textFill>
        </w:rPr>
      </w:pPr>
    </w:p>
    <w:p>
      <w:pPr>
        <w:tabs>
          <w:tab w:val="left" w:pos="2410"/>
        </w:tabs>
        <w:snapToGrid w:val="0"/>
        <w:spacing w:line="560" w:lineRule="atLeast"/>
        <w:rPr>
          <w:rFonts w:hint="eastAsia" w:ascii="黑体" w:hAnsi="黑体" w:eastAsia="黑体" w:cs="宋体"/>
          <w:color w:val="000000" w:themeColor="text1"/>
          <w:kern w:val="0"/>
          <w:szCs w:val="32"/>
          <w:highlight w:val="none"/>
          <w14:textFill>
            <w14:solidFill>
              <w14:schemeClr w14:val="tx1"/>
            </w14:solidFill>
          </w14:textFill>
        </w:rPr>
      </w:pPr>
    </w:p>
    <w:p>
      <w:pPr>
        <w:spacing w:line="560" w:lineRule="exact"/>
        <w:jc w:val="center"/>
        <w:rPr>
          <w:rFonts w:hint="eastAsia" w:ascii="微软雅黑" w:hAnsi="微软雅黑" w:eastAsia="微软雅黑" w:cs="微软雅黑"/>
          <w:color w:val="000000" w:themeColor="text1"/>
          <w:sz w:val="40"/>
          <w:szCs w:val="40"/>
          <w:highlight w:val="none"/>
          <w14:textFill>
            <w14:solidFill>
              <w14:schemeClr w14:val="tx1"/>
            </w14:solidFill>
          </w14:textFill>
        </w:rPr>
      </w:pPr>
      <w:r>
        <w:rPr>
          <w:rFonts w:hint="eastAsia" w:ascii="微软雅黑" w:hAnsi="微软雅黑" w:eastAsia="微软雅黑" w:cs="微软雅黑"/>
          <w:color w:val="000000" w:themeColor="text1"/>
          <w:sz w:val="40"/>
          <w:szCs w:val="40"/>
          <w:highlight w:val="none"/>
          <w14:textFill>
            <w14:solidFill>
              <w14:schemeClr w14:val="tx1"/>
            </w14:solidFill>
          </w14:textFill>
        </w:rPr>
        <w:t>智能化提升项目实施总结报告</w:t>
      </w:r>
    </w:p>
    <w:p>
      <w:pPr>
        <w:spacing w:line="560" w:lineRule="exact"/>
        <w:jc w:val="center"/>
        <w:rPr>
          <w:rFonts w:hint="eastAsia" w:ascii="微软雅黑" w:hAnsi="微软雅黑" w:eastAsia="微软雅黑" w:cs="微软雅黑"/>
          <w:color w:val="000000" w:themeColor="text1"/>
          <w:sz w:val="40"/>
          <w:szCs w:val="40"/>
          <w:highlight w:val="none"/>
          <w14:textFill>
            <w14:solidFill>
              <w14:schemeClr w14:val="tx1"/>
            </w14:solidFill>
          </w14:textFill>
        </w:rPr>
      </w:pPr>
      <w:r>
        <w:rPr>
          <w:rFonts w:hint="eastAsia" w:ascii="微软雅黑" w:hAnsi="微软雅黑" w:eastAsia="微软雅黑" w:cs="微软雅黑"/>
          <w:color w:val="000000" w:themeColor="text1"/>
          <w:sz w:val="40"/>
          <w:szCs w:val="40"/>
          <w:highlight w:val="none"/>
          <w14:textFill>
            <w14:solidFill>
              <w14:schemeClr w14:val="tx1"/>
            </w14:solidFill>
          </w14:textFill>
        </w:rPr>
        <w:t>（模板）</w:t>
      </w:r>
    </w:p>
    <w:p>
      <w:pPr>
        <w:spacing w:line="560" w:lineRule="atLeast"/>
        <w:jc w:val="center"/>
        <w:rPr>
          <w:rFonts w:ascii="Arial Unicode MS" w:eastAsia="Arial Unicode MS"/>
          <w:color w:val="000000" w:themeColor="text1"/>
          <w:sz w:val="36"/>
          <w:szCs w:val="36"/>
          <w:highlight w:val="none"/>
          <w14:textFill>
            <w14:solidFill>
              <w14:schemeClr w14:val="tx1"/>
            </w14:solidFill>
          </w14:textFill>
        </w:rPr>
      </w:pPr>
      <w:r>
        <w:rPr>
          <w:rFonts w:hint="eastAsia" w:ascii="Arial Unicode MS" w:eastAsia="Arial Unicode MS"/>
          <w:color w:val="000000" w:themeColor="text1"/>
          <w:sz w:val="36"/>
          <w:szCs w:val="36"/>
          <w:highlight w:val="none"/>
          <w14:textFill>
            <w14:solidFill>
              <w14:schemeClr w14:val="tx1"/>
            </w14:solidFill>
          </w14:textFill>
        </w:rPr>
        <w:t xml:space="preserve"> </w:t>
      </w:r>
    </w:p>
    <w:p>
      <w:pPr>
        <w:spacing w:line="560" w:lineRule="atLeast"/>
        <w:jc w:val="center"/>
        <w:rPr>
          <w:rFonts w:ascii="Arial Unicode MS" w:eastAsia="Arial Unicode MS"/>
          <w:color w:val="000000" w:themeColor="text1"/>
          <w:sz w:val="36"/>
          <w:szCs w:val="36"/>
          <w:highlight w:val="none"/>
          <w14:textFill>
            <w14:solidFill>
              <w14:schemeClr w14:val="tx1"/>
            </w14:solidFill>
          </w14:textFill>
        </w:rPr>
      </w:pPr>
    </w:p>
    <w:p>
      <w:pPr>
        <w:spacing w:line="560" w:lineRule="atLeast"/>
        <w:jc w:val="left"/>
        <w:rPr>
          <w:rFonts w:hint="eastAsia" w:ascii="仿宋_GB2312" w:hAnsi="仿宋_GB2312" w:eastAsia="仿宋_GB2312" w:cs="仿宋_GB2312"/>
          <w:color w:val="000000" w:themeColor="text1"/>
          <w:szCs w:val="32"/>
          <w:highlight w:val="none"/>
          <w14:textFill>
            <w14:solidFill>
              <w14:schemeClr w14:val="tx1"/>
            </w14:solidFill>
          </w14:textFill>
        </w:rPr>
      </w:pPr>
    </w:p>
    <w:p>
      <w:pPr>
        <w:spacing w:line="560" w:lineRule="atLeast"/>
        <w:jc w:val="left"/>
        <w:rPr>
          <w:rFonts w:hint="eastAsia" w:ascii="仿宋_GB2312" w:hAnsi="仿宋_GB2312" w:eastAsia="仿宋_GB2312" w:cs="仿宋_GB2312"/>
          <w:color w:val="000000" w:themeColor="text1"/>
          <w:szCs w:val="32"/>
          <w:highlight w:val="none"/>
          <w14:textFill>
            <w14:solidFill>
              <w14:schemeClr w14:val="tx1"/>
            </w14:solidFill>
          </w14:textFill>
        </w:rPr>
      </w:pPr>
    </w:p>
    <w:p>
      <w:pPr>
        <w:spacing w:line="560" w:lineRule="atLeast"/>
        <w:jc w:val="left"/>
        <w:rPr>
          <w:rFonts w:hint="eastAsia" w:ascii="仿宋_GB2312" w:hAnsi="仿宋_GB2312" w:eastAsia="仿宋_GB2312" w:cs="仿宋_GB2312"/>
          <w:color w:val="000000" w:themeColor="text1"/>
          <w:szCs w:val="32"/>
          <w:highlight w:val="none"/>
          <w14:textFill>
            <w14:solidFill>
              <w14:schemeClr w14:val="tx1"/>
            </w14:solidFill>
          </w14:textFill>
        </w:rPr>
      </w:pPr>
    </w:p>
    <w:p>
      <w:pPr>
        <w:spacing w:line="560" w:lineRule="atLeast"/>
        <w:jc w:val="left"/>
        <w:rPr>
          <w:rFonts w:hint="eastAsia" w:ascii="仿宋_GB2312" w:hAnsi="仿宋_GB2312" w:eastAsia="仿宋_GB2312" w:cs="仿宋_GB2312"/>
          <w:color w:val="000000" w:themeColor="text1"/>
          <w:szCs w:val="32"/>
          <w:highlight w:val="none"/>
          <w14:textFill>
            <w14:solidFill>
              <w14:schemeClr w14:val="tx1"/>
            </w14:solidFill>
          </w14:textFill>
        </w:rPr>
      </w:pPr>
    </w:p>
    <w:p>
      <w:pPr>
        <w:spacing w:line="560" w:lineRule="atLeast"/>
        <w:rPr>
          <w:rFonts w:hint="eastAsia" w:ascii="仿宋_GB2312" w:hAnsi="仿宋_GB2312" w:eastAsia="仿宋_GB2312" w:cs="仿宋_GB2312"/>
          <w:color w:val="000000" w:themeColor="text1"/>
          <w:szCs w:val="32"/>
          <w:highlight w:val="none"/>
          <w:u w:val="single"/>
          <w14:textFill>
            <w14:solidFill>
              <w14:schemeClr w14:val="tx1"/>
            </w14:solidFill>
          </w14:textFill>
        </w:rPr>
      </w:pPr>
      <w:r>
        <w:rPr>
          <w:rFonts w:ascii="仿宋_GB2312" w:hAnsi="仿宋_GB2312" w:eastAsia="仿宋_GB2312" w:cs="仿宋_GB2312"/>
          <w:color w:val="000000" w:themeColor="text1"/>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Cs w:val="32"/>
          <w:highlight w:val="none"/>
          <w14:textFill>
            <w14:solidFill>
              <w14:schemeClr w14:val="tx1"/>
            </w14:solidFill>
          </w14:textFill>
        </w:rPr>
        <w:t>项目名称：</w:t>
      </w:r>
      <w:r>
        <w:rPr>
          <w:rFonts w:ascii="仿宋_GB2312" w:hAnsi="仿宋_GB2312" w:eastAsia="仿宋_GB2312" w:cs="仿宋_GB2312"/>
          <w:color w:val="000000" w:themeColor="text1"/>
          <w:szCs w:val="32"/>
          <w:highlight w:val="none"/>
          <w:u w:val="single"/>
          <w14:textFill>
            <w14:solidFill>
              <w14:schemeClr w14:val="tx1"/>
            </w14:solidFill>
          </w14:textFill>
        </w:rPr>
        <w:t xml:space="preserve">                              </w:t>
      </w:r>
    </w:p>
    <w:p>
      <w:pPr>
        <w:spacing w:line="560" w:lineRule="atLeast"/>
        <w:ind w:firstLine="0" w:firstLineChars="0"/>
        <w:rPr>
          <w:rFonts w:hint="eastAsia" w:ascii="仿宋_GB2312" w:hAnsi="仿宋_GB2312" w:eastAsia="仿宋_GB2312" w:cs="仿宋_GB2312"/>
          <w:color w:val="000000" w:themeColor="text1"/>
          <w:szCs w:val="32"/>
          <w:highlight w:val="none"/>
          <w14:textFill>
            <w14:solidFill>
              <w14:schemeClr w14:val="tx1"/>
            </w14:solidFill>
          </w14:textFill>
        </w:rPr>
      </w:pPr>
    </w:p>
    <w:p>
      <w:pPr>
        <w:spacing w:line="560" w:lineRule="atLeast"/>
        <w:rPr>
          <w:rFonts w:hint="eastAsia" w:ascii="仿宋_GB2312" w:hAnsi="仿宋_GB2312" w:eastAsia="仿宋_GB2312" w:cs="仿宋_GB2312"/>
          <w:color w:val="000000" w:themeColor="text1"/>
          <w:szCs w:val="32"/>
          <w:highlight w:val="none"/>
          <w14:textFill>
            <w14:solidFill>
              <w14:schemeClr w14:val="tx1"/>
            </w14:solidFill>
          </w14:textFill>
        </w:rPr>
      </w:pPr>
      <w:r>
        <w:rPr>
          <w:rFonts w:ascii="仿宋_GB2312" w:hAnsi="仿宋_GB2312" w:eastAsia="仿宋_GB2312" w:cs="仿宋_GB2312"/>
          <w:color w:val="000000" w:themeColor="text1"/>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Cs w:val="32"/>
          <w:highlight w:val="none"/>
          <w14:textFill>
            <w14:solidFill>
              <w14:schemeClr w14:val="tx1"/>
            </w14:solidFill>
          </w14:textFill>
        </w:rPr>
        <w:t>企业名称（加盖公章）：</w:t>
      </w:r>
      <w:r>
        <w:rPr>
          <w:rFonts w:ascii="仿宋_GB2312" w:hAnsi="仿宋_GB2312" w:eastAsia="仿宋_GB2312" w:cs="仿宋_GB2312"/>
          <w:color w:val="000000" w:themeColor="text1"/>
          <w:szCs w:val="32"/>
          <w:highlight w:val="none"/>
          <w:u w:val="single"/>
          <w14:textFill>
            <w14:solidFill>
              <w14:schemeClr w14:val="tx1"/>
            </w14:solidFill>
          </w14:textFill>
        </w:rPr>
        <w:t xml:space="preserve">                   </w:t>
      </w:r>
    </w:p>
    <w:p>
      <w:pPr>
        <w:spacing w:line="560" w:lineRule="atLeast"/>
        <w:jc w:val="left"/>
        <w:rPr>
          <w:rFonts w:hint="eastAsia" w:ascii="仿宋_GB2312" w:hAnsi="仿宋_GB2312" w:eastAsia="仿宋_GB2312" w:cs="仿宋_GB2312"/>
          <w:color w:val="000000" w:themeColor="text1"/>
          <w:szCs w:val="32"/>
          <w:highlight w:val="none"/>
          <w14:textFill>
            <w14:solidFill>
              <w14:schemeClr w14:val="tx1"/>
            </w14:solidFill>
          </w14:textFill>
        </w:rPr>
      </w:pPr>
    </w:p>
    <w:p>
      <w:pPr>
        <w:spacing w:line="560" w:lineRule="atLeast"/>
        <w:jc w:val="left"/>
        <w:rPr>
          <w:rFonts w:hint="eastAsia" w:ascii="仿宋_GB2312" w:hAnsi="仿宋_GB2312" w:eastAsia="仿宋_GB2312" w:cs="仿宋_GB2312"/>
          <w:color w:val="000000" w:themeColor="text1"/>
          <w:szCs w:val="32"/>
          <w:highlight w:val="none"/>
          <w14:textFill>
            <w14:solidFill>
              <w14:schemeClr w14:val="tx1"/>
            </w14:solidFill>
          </w14:textFill>
        </w:rPr>
      </w:pPr>
    </w:p>
    <w:p>
      <w:pPr>
        <w:spacing w:line="560" w:lineRule="atLeast"/>
        <w:jc w:val="center"/>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2</w:t>
      </w:r>
      <w:r>
        <w:rPr>
          <w:rFonts w:ascii="仿宋_GB2312" w:hAnsi="仿宋_GB2312" w:eastAsia="仿宋_GB2312" w:cs="仿宋_GB2312"/>
          <w:color w:val="000000" w:themeColor="text1"/>
          <w:szCs w:val="32"/>
          <w:highlight w:val="none"/>
          <w14:textFill>
            <w14:solidFill>
              <w14:schemeClr w14:val="tx1"/>
            </w14:solidFill>
          </w14:textFill>
        </w:rPr>
        <w:t xml:space="preserve">0   </w:t>
      </w:r>
      <w:r>
        <w:rPr>
          <w:rFonts w:hint="eastAsia" w:ascii="仿宋_GB2312" w:hAnsi="仿宋_GB2312" w:eastAsia="仿宋_GB2312" w:cs="仿宋_GB2312"/>
          <w:color w:val="000000" w:themeColor="text1"/>
          <w:szCs w:val="32"/>
          <w:highlight w:val="none"/>
          <w14:textFill>
            <w14:solidFill>
              <w14:schemeClr w14:val="tx1"/>
            </w14:solidFill>
          </w14:textFill>
        </w:rPr>
        <w:t xml:space="preserve">年 </w:t>
      </w:r>
      <w:r>
        <w:rPr>
          <w:rFonts w:ascii="仿宋_GB2312" w:hAnsi="仿宋_GB2312" w:eastAsia="仿宋_GB2312" w:cs="仿宋_GB2312"/>
          <w:color w:val="000000" w:themeColor="text1"/>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Cs w:val="32"/>
          <w:highlight w:val="none"/>
          <w14:textFill>
            <w14:solidFill>
              <w14:schemeClr w14:val="tx1"/>
            </w14:solidFill>
          </w14:textFill>
        </w:rPr>
        <w:t xml:space="preserve">月 </w:t>
      </w:r>
      <w:r>
        <w:rPr>
          <w:rFonts w:ascii="仿宋_GB2312" w:hAnsi="仿宋_GB2312" w:eastAsia="仿宋_GB2312" w:cs="仿宋_GB2312"/>
          <w:color w:val="000000" w:themeColor="text1"/>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Cs w:val="32"/>
          <w:highlight w:val="none"/>
          <w14:textFill>
            <w14:solidFill>
              <w14:schemeClr w14:val="tx1"/>
            </w14:solidFill>
          </w14:textFill>
        </w:rPr>
        <w:t>日</w:t>
      </w:r>
    </w:p>
    <w:p>
      <w:pPr>
        <w:spacing w:after="0" w:line="560" w:lineRule="exact"/>
        <w:ind w:firstLine="0" w:firstLineChars="0"/>
        <w:jc w:val="left"/>
        <w:rPr>
          <w:rFonts w:hint="eastAsia" w:ascii="黑体" w:hAnsi="黑体" w:eastAsia="黑体" w:cs="黑体"/>
          <w:highlight w:val="none"/>
        </w:rPr>
      </w:pPr>
      <w:r>
        <w:rPr>
          <w:rFonts w:hint="eastAsia" w:ascii="楷体" w:hAnsi="楷体" w:eastAsia="楷体"/>
          <w:color w:val="000000" w:themeColor="text1"/>
          <w:sz w:val="28"/>
          <w:highlight w:val="none"/>
          <w14:textFill>
            <w14:solidFill>
              <w14:schemeClr w14:val="tx1"/>
            </w14:solidFill>
          </w14:textFill>
        </w:rPr>
        <w:t xml:space="preserve">    </w:t>
      </w:r>
      <w:r>
        <w:rPr>
          <w:rFonts w:hint="eastAsia" w:ascii="黑体" w:hAnsi="黑体" w:eastAsia="黑体" w:cs="黑体"/>
          <w:highlight w:val="none"/>
        </w:rPr>
        <w:t>一、企业基本情况介绍</w:t>
      </w:r>
    </w:p>
    <w:p>
      <w:pPr>
        <w:spacing w:after="0" w:line="560" w:lineRule="exact"/>
        <w:ind w:firstLine="640" w:firstLineChars="200"/>
        <w:contextualSpacing/>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（企业</w:t>
      </w:r>
      <w:r>
        <w:rPr>
          <w:rFonts w:ascii="仿宋_GB2312" w:hAnsi="仿宋_GB2312" w:eastAsia="仿宋_GB2312" w:cs="仿宋_GB2312"/>
          <w:color w:val="000000" w:themeColor="text1"/>
          <w:szCs w:val="32"/>
          <w:highlight w:val="none"/>
          <w14:textFill>
            <w14:solidFill>
              <w14:schemeClr w14:val="tx1"/>
            </w14:solidFill>
          </w14:textFill>
        </w:rPr>
        <w:t>基本信息、发展现状、软件产品和</w:t>
      </w:r>
      <w:r>
        <w:rPr>
          <w:rFonts w:hint="eastAsia" w:ascii="仿宋_GB2312" w:hAnsi="仿宋_GB2312" w:eastAsia="仿宋_GB2312" w:cs="仿宋_GB2312"/>
          <w:color w:val="000000" w:themeColor="text1"/>
          <w:szCs w:val="32"/>
          <w:highlight w:val="none"/>
          <w14:textFill>
            <w14:solidFill>
              <w14:schemeClr w14:val="tx1"/>
            </w14:solidFill>
          </w14:textFill>
        </w:rPr>
        <w:t>近3年</w:t>
      </w:r>
      <w:r>
        <w:rPr>
          <w:rFonts w:ascii="仿宋_GB2312" w:hAnsi="仿宋_GB2312" w:eastAsia="仿宋_GB2312" w:cs="仿宋_GB2312"/>
          <w:color w:val="000000" w:themeColor="text1"/>
          <w:szCs w:val="32"/>
          <w:highlight w:val="none"/>
          <w14:textFill>
            <w14:solidFill>
              <w14:schemeClr w14:val="tx1"/>
            </w14:solidFill>
          </w14:textFill>
        </w:rPr>
        <w:t>生产经营情况</w:t>
      </w:r>
      <w:r>
        <w:rPr>
          <w:rFonts w:hint="eastAsia" w:ascii="仿宋_GB2312" w:hAnsi="仿宋_GB2312" w:eastAsia="仿宋_GB2312" w:cs="仿宋_GB2312"/>
          <w:color w:val="000000" w:themeColor="text1"/>
          <w:szCs w:val="32"/>
          <w:highlight w:val="none"/>
          <w14:textFill>
            <w14:solidFill>
              <w14:schemeClr w14:val="tx1"/>
            </w14:solidFill>
          </w14:textFill>
        </w:rPr>
        <w:t>，成立不满3年的企业提供成立以来的生产经营情况</w:t>
      </w:r>
      <w:r>
        <w:rPr>
          <w:rFonts w:ascii="仿宋_GB2312" w:hAnsi="仿宋_GB2312" w:eastAsia="仿宋_GB2312" w:cs="仿宋_GB2312"/>
          <w:color w:val="000000" w:themeColor="text1"/>
          <w:szCs w:val="32"/>
          <w:highlight w:val="none"/>
          <w14:textFill>
            <w14:solidFill>
              <w14:schemeClr w14:val="tx1"/>
            </w14:solidFill>
          </w14:textFill>
        </w:rPr>
        <w:t>。</w:t>
      </w:r>
      <w:r>
        <w:rPr>
          <w:rFonts w:hint="eastAsia" w:ascii="仿宋_GB2312" w:hAnsi="仿宋_GB2312" w:eastAsia="仿宋_GB2312" w:cs="仿宋_GB2312"/>
          <w:color w:val="000000" w:themeColor="text1"/>
          <w:szCs w:val="32"/>
          <w:highlight w:val="none"/>
          <w14:textFill>
            <w14:solidFill>
              <w14:schemeClr w14:val="tx1"/>
            </w14:solidFill>
          </w14:textFill>
        </w:rPr>
        <w:t>）</w:t>
      </w:r>
    </w:p>
    <w:p>
      <w:pPr>
        <w:spacing w:after="0" w:line="560" w:lineRule="exact"/>
        <w:ind w:firstLine="640" w:firstLineChars="200"/>
        <w:rPr>
          <w:rFonts w:hint="eastAsia" w:ascii="黑体" w:hAnsi="黑体" w:eastAsia="黑体" w:cs="黑体"/>
          <w:highlight w:val="none"/>
        </w:rPr>
      </w:pPr>
      <w:r>
        <w:rPr>
          <w:rFonts w:hint="eastAsia" w:ascii="黑体" w:hAnsi="黑体" w:eastAsia="黑体" w:cs="黑体"/>
          <w:highlight w:val="none"/>
        </w:rPr>
        <w:t>二、项目建设方案</w:t>
      </w:r>
    </w:p>
    <w:p>
      <w:pPr>
        <w:spacing w:after="0" w:line="560" w:lineRule="exact"/>
        <w:ind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2.1 项目主要内容</w:t>
      </w:r>
    </w:p>
    <w:p>
      <w:pPr>
        <w:spacing w:after="0" w:line="560" w:lineRule="exact"/>
        <w:ind w:firstLine="640" w:firstLineChars="200"/>
        <w:contextualSpacing/>
        <w:rPr>
          <w:rFonts w:hint="eastAsia" w:ascii="仿宋_GB2312" w:hAnsi="仿宋" w:eastAsia="仿宋_GB2312" w:cs="仿宋"/>
          <w:color w:val="000000" w:themeColor="text1"/>
          <w:position w:val="6"/>
          <w:highlight w:val="none"/>
          <w14:textFill>
            <w14:solidFill>
              <w14:schemeClr w14:val="tx1"/>
            </w14:solidFill>
          </w14:textFill>
        </w:rPr>
      </w:pPr>
      <w:r>
        <w:rPr>
          <w:rFonts w:hint="eastAsia" w:ascii="仿宋_GB2312" w:hAnsi="仿宋" w:eastAsia="仿宋_GB2312" w:cs="仿宋"/>
          <w:color w:val="000000" w:themeColor="text1"/>
          <w:position w:val="6"/>
          <w:highlight w:val="none"/>
          <w14:textFill>
            <w14:solidFill>
              <w14:schemeClr w14:val="tx1"/>
            </w14:solidFill>
          </w14:textFill>
        </w:rPr>
        <w:t>（项目背景与意义、预期解决的问题、建设总体目标等</w:t>
      </w:r>
      <w:r>
        <w:rPr>
          <w:rFonts w:ascii="仿宋_GB2312" w:hAnsi="仿宋" w:eastAsia="仿宋_GB2312" w:cs="仿宋"/>
          <w:color w:val="000000" w:themeColor="text1"/>
          <w:position w:val="6"/>
          <w:highlight w:val="none"/>
          <w14:textFill>
            <w14:solidFill>
              <w14:schemeClr w14:val="tx1"/>
            </w14:solidFill>
          </w14:textFill>
        </w:rPr>
        <w:t>。</w:t>
      </w:r>
      <w:r>
        <w:rPr>
          <w:rFonts w:hint="eastAsia" w:ascii="仿宋_GB2312" w:hAnsi="仿宋" w:eastAsia="仿宋_GB2312" w:cs="仿宋"/>
          <w:color w:val="000000" w:themeColor="text1"/>
          <w:position w:val="6"/>
          <w:highlight w:val="none"/>
          <w14:textFill>
            <w14:solidFill>
              <w14:schemeClr w14:val="tx1"/>
            </w14:solidFill>
          </w14:textFill>
        </w:rPr>
        <w:t>）</w:t>
      </w:r>
    </w:p>
    <w:p>
      <w:pPr>
        <w:spacing w:after="0" w:line="560" w:lineRule="exact"/>
        <w:ind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2.2 项目建设方案</w:t>
      </w:r>
    </w:p>
    <w:p>
      <w:pPr>
        <w:spacing w:after="0" w:line="560" w:lineRule="exact"/>
        <w:ind w:firstLine="640" w:firstLineChars="200"/>
        <w:contextualSpacing/>
        <w:rPr>
          <w:rFonts w:hint="eastAsia" w:ascii="仿宋_GB2312" w:hAnsi="仿宋" w:eastAsia="仿宋_GB2312" w:cs="仿宋"/>
          <w:color w:val="000000" w:themeColor="text1"/>
          <w:position w:val="6"/>
          <w:highlight w:val="none"/>
          <w14:textFill>
            <w14:solidFill>
              <w14:schemeClr w14:val="tx1"/>
            </w14:solidFill>
          </w14:textFill>
        </w:rPr>
      </w:pPr>
      <w:r>
        <w:rPr>
          <w:rFonts w:hint="eastAsia" w:ascii="仿宋_GB2312" w:hAnsi="仿宋" w:eastAsia="仿宋_GB2312" w:cs="仿宋"/>
          <w:color w:val="000000" w:themeColor="text1"/>
          <w:position w:val="6"/>
          <w:highlight w:val="none"/>
          <w14:textFill>
            <w14:solidFill>
              <w14:schemeClr w14:val="tx1"/>
            </w14:solidFill>
          </w14:textFill>
        </w:rPr>
        <w:t>（项目详细建设内容、技术路线与建设方案</w:t>
      </w:r>
      <w:r>
        <w:rPr>
          <w:rFonts w:ascii="仿宋_GB2312" w:hAnsi="仿宋" w:eastAsia="仿宋_GB2312" w:cs="仿宋"/>
          <w:color w:val="000000" w:themeColor="text1"/>
          <w:position w:val="6"/>
          <w:highlight w:val="none"/>
          <w14:textFill>
            <w14:solidFill>
              <w14:schemeClr w14:val="tx1"/>
            </w14:solidFill>
          </w14:textFill>
        </w:rPr>
        <w:t>。</w:t>
      </w:r>
      <w:r>
        <w:rPr>
          <w:rFonts w:hint="eastAsia" w:ascii="仿宋_GB2312" w:hAnsi="仿宋" w:eastAsia="仿宋_GB2312" w:cs="仿宋"/>
          <w:color w:val="000000" w:themeColor="text1"/>
          <w:position w:val="6"/>
          <w:highlight w:val="none"/>
          <w14:textFill>
            <w14:solidFill>
              <w14:schemeClr w14:val="tx1"/>
            </w14:solidFill>
          </w14:textFill>
        </w:rPr>
        <w:t>）</w:t>
      </w:r>
    </w:p>
    <w:p>
      <w:pPr>
        <w:spacing w:after="0" w:line="560" w:lineRule="exact"/>
        <w:ind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2.3 项目关键技术和创新</w:t>
      </w:r>
    </w:p>
    <w:p>
      <w:pPr>
        <w:spacing w:after="0" w:line="560" w:lineRule="exact"/>
        <w:ind w:firstLine="640" w:firstLineChars="200"/>
        <w:contextualSpacing/>
        <w:rPr>
          <w:rFonts w:hint="eastAsia" w:ascii="仿宋_GB2312" w:hAnsi="仿宋" w:eastAsia="仿宋_GB2312" w:cs="仿宋"/>
          <w:color w:val="000000" w:themeColor="text1"/>
          <w:position w:val="6"/>
          <w:highlight w:val="none"/>
          <w14:textFill>
            <w14:solidFill>
              <w14:schemeClr w14:val="tx1"/>
            </w14:solidFill>
          </w14:textFill>
        </w:rPr>
      </w:pPr>
      <w:r>
        <w:rPr>
          <w:rFonts w:hint="eastAsia" w:ascii="仿宋_GB2312" w:hAnsi="仿宋" w:eastAsia="仿宋_GB2312" w:cs="仿宋"/>
          <w:color w:val="000000" w:themeColor="text1"/>
          <w:position w:val="6"/>
          <w:highlight w:val="none"/>
          <w14:textFill>
            <w14:solidFill>
              <w14:schemeClr w14:val="tx1"/>
            </w14:solidFill>
          </w14:textFill>
        </w:rPr>
        <w:t>（项目</w:t>
      </w:r>
      <w:r>
        <w:rPr>
          <w:rFonts w:ascii="仿宋_GB2312" w:hAnsi="仿宋" w:eastAsia="仿宋_GB2312" w:cs="仿宋"/>
          <w:color w:val="000000" w:themeColor="text1"/>
          <w:position w:val="6"/>
          <w:highlight w:val="none"/>
          <w14:textFill>
            <w14:solidFill>
              <w14:schemeClr w14:val="tx1"/>
            </w14:solidFill>
          </w14:textFill>
        </w:rPr>
        <w:t>的人工智能</w:t>
      </w:r>
      <w:r>
        <w:rPr>
          <w:rFonts w:hint="eastAsia" w:ascii="仿宋_GB2312" w:hAnsi="仿宋" w:eastAsia="仿宋_GB2312" w:cs="仿宋"/>
          <w:color w:val="000000" w:themeColor="text1"/>
          <w:position w:val="6"/>
          <w:highlight w:val="none"/>
          <w14:textFill>
            <w14:solidFill>
              <w14:schemeClr w14:val="tx1"/>
            </w14:solidFill>
          </w14:textFill>
        </w:rPr>
        <w:t>关键技术、产品创新、技术创新</w:t>
      </w:r>
      <w:r>
        <w:rPr>
          <w:rFonts w:ascii="仿宋_GB2312" w:hAnsi="仿宋" w:eastAsia="仿宋_GB2312" w:cs="仿宋"/>
          <w:color w:val="000000" w:themeColor="text1"/>
          <w:position w:val="6"/>
          <w:highlight w:val="none"/>
          <w14:textFill>
            <w14:solidFill>
              <w14:schemeClr w14:val="tx1"/>
            </w14:solidFill>
          </w14:textFill>
        </w:rPr>
        <w:t>。</w:t>
      </w:r>
      <w:r>
        <w:rPr>
          <w:rFonts w:hint="eastAsia" w:ascii="仿宋_GB2312" w:hAnsi="仿宋" w:eastAsia="仿宋_GB2312" w:cs="仿宋"/>
          <w:color w:val="000000" w:themeColor="text1"/>
          <w:position w:val="6"/>
          <w:highlight w:val="none"/>
          <w14:textFill>
            <w14:solidFill>
              <w14:schemeClr w14:val="tx1"/>
            </w14:solidFill>
          </w14:textFill>
        </w:rPr>
        <w:t>）</w:t>
      </w:r>
    </w:p>
    <w:p>
      <w:pPr>
        <w:spacing w:after="0" w:line="560" w:lineRule="exact"/>
        <w:ind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2.4项目预期实现的经济社会效益</w:t>
      </w:r>
    </w:p>
    <w:p>
      <w:pPr>
        <w:spacing w:after="0" w:line="560" w:lineRule="exact"/>
        <w:ind w:firstLine="640" w:firstLineChars="200"/>
        <w:rPr>
          <w:rFonts w:hint="eastAsia" w:ascii="黑体" w:hAnsi="黑体" w:eastAsia="黑体" w:cs="黑体"/>
          <w:highlight w:val="none"/>
        </w:rPr>
      </w:pPr>
      <w:r>
        <w:rPr>
          <w:rFonts w:hint="eastAsia" w:ascii="黑体" w:hAnsi="黑体" w:eastAsia="黑体" w:cs="黑体"/>
          <w:highlight w:val="none"/>
        </w:rPr>
        <w:t>三、项目建设情况</w:t>
      </w:r>
    </w:p>
    <w:p>
      <w:pPr>
        <w:spacing w:after="0" w:line="560" w:lineRule="exact"/>
        <w:ind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3.1项目概况</w:t>
      </w:r>
    </w:p>
    <w:p>
      <w:pPr>
        <w:spacing w:after="0" w:line="560" w:lineRule="exact"/>
        <w:ind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（项目建设地点、建设起止时间等</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w:t>
      </w:r>
    </w:p>
    <w:p>
      <w:pPr>
        <w:spacing w:after="0" w:line="560" w:lineRule="exact"/>
        <w:ind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3.2项目建设内容完成情况</w:t>
      </w:r>
    </w:p>
    <w:p>
      <w:pPr>
        <w:spacing w:after="0" w:line="560" w:lineRule="exact"/>
        <w:ind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（对照项目建设方案，说明各建设内容完成情况。）</w:t>
      </w:r>
    </w:p>
    <w:p>
      <w:pPr>
        <w:spacing w:after="0" w:line="560" w:lineRule="exact"/>
        <w:ind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3.3项目投资完成情况</w:t>
      </w:r>
    </w:p>
    <w:p>
      <w:pPr>
        <w:spacing w:after="0" w:line="560" w:lineRule="exact"/>
        <w:ind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（项目可纳入支持范围的总投资构成，资金实际到位</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使用情况</w:t>
      </w:r>
      <w:r>
        <w:rPr>
          <w:rFonts w:hint="eastAsia" w:ascii="仿宋_GB2312" w:hAnsi="仿宋_GB2312" w:eastAsia="仿宋_GB2312" w:cs="仿宋_GB2312"/>
          <w:highlight w:val="none"/>
          <w:lang w:val="en-US" w:eastAsia="zh-CN"/>
        </w:rPr>
        <w:t>和专项审计</w:t>
      </w:r>
      <w:r>
        <w:rPr>
          <w:rFonts w:hint="eastAsia" w:ascii="仿宋_GB2312" w:hAnsi="仿宋_GB2312" w:eastAsia="仿宋_GB2312" w:cs="仿宋_GB2312"/>
          <w:highlight w:val="none"/>
        </w:rPr>
        <w:t>等相关情况说明</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w:t>
      </w:r>
    </w:p>
    <w:p>
      <w:pPr>
        <w:spacing w:after="0" w:line="560" w:lineRule="exact"/>
        <w:ind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3.4项目绩效完成情况</w:t>
      </w:r>
    </w:p>
    <w:p>
      <w:pPr>
        <w:spacing w:after="0" w:line="560" w:lineRule="exact"/>
        <w:ind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（对照《北京市软件智能化提升项目绩效要求》总结项目实施后的效果，并提供详细计算过程，要写清楚绩效与本项目建设内容的相关性。）</w:t>
      </w:r>
    </w:p>
    <w:p>
      <w:pPr>
        <w:spacing w:after="0" w:line="560" w:lineRule="exact"/>
        <w:ind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3.5项目其他实施效果</w:t>
      </w:r>
    </w:p>
    <w:p>
      <w:pPr>
        <w:spacing w:after="0" w:line="560" w:lineRule="exact"/>
        <w:ind w:firstLine="640" w:firstLineChars="200"/>
        <w:rPr>
          <w:rFonts w:hint="eastAsia" w:ascii="黑体" w:hAnsi="黑体" w:eastAsia="黑体" w:cs="黑体"/>
          <w:highlight w:val="none"/>
          <w:lang w:eastAsia="zh-CN"/>
        </w:rPr>
      </w:pPr>
      <w:r>
        <w:rPr>
          <w:rFonts w:hint="eastAsia" w:ascii="黑体" w:hAnsi="黑体" w:eastAsia="黑体" w:cs="黑体"/>
          <w:highlight w:val="none"/>
        </w:rPr>
        <w:t>四、相关证明材料</w:t>
      </w:r>
      <w:r>
        <w:rPr>
          <w:rFonts w:hint="eastAsia" w:ascii="黑体" w:hAnsi="黑体" w:eastAsia="黑体" w:cs="黑体"/>
          <w:highlight w:val="none"/>
          <w:lang w:eastAsia="zh-CN"/>
        </w:rPr>
        <w:t>（</w:t>
      </w:r>
      <w:r>
        <w:rPr>
          <w:rFonts w:hint="eastAsia" w:ascii="黑体" w:hAnsi="黑体" w:eastAsia="黑体" w:cs="黑体"/>
          <w:highlight w:val="none"/>
          <w:lang w:val="en-US" w:eastAsia="zh-CN"/>
        </w:rPr>
        <w:t>以下材料均需加盖公章</w:t>
      </w:r>
      <w:r>
        <w:rPr>
          <w:rFonts w:hint="eastAsia" w:ascii="黑体" w:hAnsi="黑体" w:eastAsia="黑体" w:cs="黑体"/>
          <w:highlight w:val="none"/>
          <w:lang w:eastAsia="zh-CN"/>
        </w:rPr>
        <w:t>）</w:t>
      </w:r>
    </w:p>
    <w:p>
      <w:pPr>
        <w:spacing w:after="0" w:line="560" w:lineRule="exact"/>
        <w:ind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4.1实施软件技改的证明 </w:t>
      </w:r>
    </w:p>
    <w:p>
      <w:pPr>
        <w:spacing w:after="0" w:line="560" w:lineRule="exact"/>
        <w:ind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提供项目前期立项及相关决策文件的证明材料</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项目（软硬件）设备明细清单（附件2-5-1）和项目投资（支出）明细表（附件2-5-2）</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及</w:t>
      </w:r>
      <w:r>
        <w:rPr>
          <w:rFonts w:hint="eastAsia" w:ascii="仿宋_GB2312" w:hAnsi="仿宋_GB2312" w:eastAsia="仿宋_GB2312" w:cs="仿宋_GB2312"/>
          <w:highlight w:val="none"/>
        </w:rPr>
        <w:t>与上述项目投资（支出）明细表顺序、内容对应一致的已投入资金发票、付款凭证、记账凭证（固定资产投资需提供转固凭证）、采购合同等复印件</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如企业提供付款凭证为支票存根，需提供对应的银行流水</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提供</w:t>
      </w:r>
      <w:r>
        <w:rPr>
          <w:rFonts w:hint="eastAsia" w:ascii="仿宋_GB2312" w:hAnsi="仿宋_GB2312" w:eastAsia="仿宋_GB2312" w:cs="仿宋_GB2312"/>
          <w:highlight w:val="none"/>
        </w:rPr>
        <w:t>投资完成情况专项审计报告</w:t>
      </w:r>
      <w:r>
        <w:rPr>
          <w:rFonts w:hint="eastAsia" w:ascii="仿宋_GB2312" w:hAnsi="仿宋_GB2312" w:eastAsia="仿宋_GB2312" w:cs="仿宋_GB2312"/>
          <w:highlight w:val="none"/>
          <w:lang w:val="en-US" w:eastAsia="zh-CN"/>
        </w:rPr>
        <w:t>或</w:t>
      </w:r>
      <w:r>
        <w:rPr>
          <w:rFonts w:hint="eastAsia" w:ascii="仿宋_GB2312" w:hAnsi="仿宋_GB2312" w:eastAsia="仿宋_GB2312" w:cs="仿宋_GB2312"/>
          <w:highlight w:val="none"/>
        </w:rPr>
        <w:t>其他证明材料。</w:t>
      </w:r>
    </w:p>
    <w:p>
      <w:pPr>
        <w:spacing w:after="0" w:line="560" w:lineRule="exact"/>
        <w:ind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4.2 知识产权证明</w:t>
      </w:r>
    </w:p>
    <w:p>
      <w:pPr>
        <w:spacing w:after="0" w:line="560" w:lineRule="exact"/>
        <w:ind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项目形成的智能软件具有自主知识产权</w:t>
      </w:r>
      <w:r>
        <w:rPr>
          <w:rFonts w:ascii="仿宋_GB2312" w:hAnsi="仿宋_GB2312" w:eastAsia="仿宋_GB2312" w:cs="仿宋_GB2312"/>
          <w:highlight w:val="none"/>
        </w:rPr>
        <w:t>证明</w:t>
      </w:r>
      <w:r>
        <w:rPr>
          <w:rFonts w:hint="eastAsia" w:ascii="仿宋_GB2312" w:hAnsi="仿宋_GB2312" w:eastAsia="仿宋_GB2312" w:cs="仿宋_GB2312"/>
          <w:highlight w:val="none"/>
        </w:rPr>
        <w:t>，</w:t>
      </w:r>
      <w:r>
        <w:rPr>
          <w:rFonts w:ascii="仿宋_GB2312" w:hAnsi="仿宋_GB2312" w:eastAsia="仿宋_GB2312" w:cs="仿宋_GB2312"/>
          <w:highlight w:val="none"/>
        </w:rPr>
        <w:t>包括</w:t>
      </w:r>
      <w:r>
        <w:rPr>
          <w:rFonts w:hint="eastAsia" w:ascii="仿宋_GB2312" w:hAnsi="仿宋_GB2312" w:eastAsia="仿宋_GB2312" w:cs="仿宋_GB2312"/>
          <w:highlight w:val="none"/>
        </w:rPr>
        <w:t>软件著作权登记证书</w:t>
      </w:r>
      <w:r>
        <w:rPr>
          <w:rFonts w:ascii="仿宋_GB2312" w:hAnsi="仿宋_GB2312" w:eastAsia="仿宋_GB2312" w:cs="仿宋_GB2312"/>
          <w:highlight w:val="none"/>
        </w:rPr>
        <w:t>、</w:t>
      </w:r>
      <w:r>
        <w:rPr>
          <w:rFonts w:hint="eastAsia" w:ascii="仿宋_GB2312" w:hAnsi="仿宋_GB2312" w:eastAsia="仿宋_GB2312" w:cs="仿宋_GB2312"/>
          <w:highlight w:val="none"/>
        </w:rPr>
        <w:t>发明专利证书（如算法专利、系统架构专利）</w:t>
      </w:r>
      <w:r>
        <w:rPr>
          <w:rFonts w:hint="eastAsia" w:ascii="仿宋_GB2312" w:hAnsi="仿宋_GB2312" w:eastAsia="仿宋_GB2312" w:cs="仿宋_GB2312"/>
          <w:highlight w:val="none"/>
          <w:lang w:eastAsia="zh-CN"/>
        </w:rPr>
        <w:t>，提供知识产权相关证书核心内容与申报产品的匹配度证明材料。</w:t>
      </w:r>
    </w:p>
    <w:p>
      <w:pPr>
        <w:spacing w:after="0" w:line="560" w:lineRule="exact"/>
        <w:ind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4.3项目实施效果证明材料</w:t>
      </w:r>
    </w:p>
    <w:p>
      <w:pPr>
        <w:spacing w:after="0" w:line="560" w:lineRule="exact"/>
        <w:ind w:firstLine="640" w:firstLineChars="200"/>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rPr>
        <w:t>提供第三方人工智能辅助编码平台导出的智能生成的代码生成占比/代码行采纳率证明材料及一个月的平台运行日志等</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提供</w:t>
      </w:r>
      <w:r>
        <w:rPr>
          <w:rFonts w:hint="eastAsia" w:ascii="仿宋_GB2312" w:hAnsi="仿宋_GB2312" w:eastAsia="仿宋_GB2312" w:cs="仿宋_GB2312"/>
          <w:highlight w:val="none"/>
        </w:rPr>
        <w:t>智能软件中接入大模型的使用情况证明材料、大模型备案截图</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如国家互联网信息办公室公开发布的“生成式人工智能服务已备案信息”截图</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提供</w:t>
      </w:r>
      <w:r>
        <w:rPr>
          <w:rFonts w:hint="eastAsia" w:ascii="仿宋_GB2312" w:hAnsi="仿宋_GB2312" w:eastAsia="仿宋_GB2312" w:cs="仿宋_GB2312"/>
          <w:highlight w:val="none"/>
        </w:rPr>
        <w:t>具备CNAS等相关资质的第三方机构出具的</w:t>
      </w:r>
      <w:r>
        <w:rPr>
          <w:rFonts w:hint="eastAsia" w:ascii="仿宋_GB2312" w:hAnsi="仿宋_GB2312" w:eastAsia="仿宋_GB2312" w:cs="仿宋_GB2312"/>
          <w:highlight w:val="none"/>
          <w:lang w:val="en-US" w:eastAsia="zh-CN"/>
        </w:rPr>
        <w:t>软件智能化成熟度等级测评</w:t>
      </w:r>
      <w:r>
        <w:rPr>
          <w:rFonts w:hint="eastAsia" w:ascii="仿宋_GB2312" w:hAnsi="仿宋_GB2312" w:eastAsia="仿宋_GB2312" w:cs="仿宋_GB2312"/>
          <w:highlight w:val="none"/>
        </w:rPr>
        <w:t>报告及其证明材料等。</w:t>
      </w:r>
    </w:p>
    <w:p>
      <w:pPr>
        <w:spacing w:after="0" w:line="560" w:lineRule="exact"/>
        <w:ind w:firstLine="640" w:firstLineChars="200"/>
        <w:rPr>
          <w:rFonts w:hint="eastAsia" w:ascii="仿宋_GB2312" w:hAnsi="仿宋_GB2312" w:eastAsia="仿宋_GB2312" w:cs="仿宋_GB2312"/>
          <w:highlight w:val="none"/>
        </w:rPr>
      </w:pPr>
      <w:r>
        <w:rPr>
          <w:rFonts w:ascii="仿宋_GB2312" w:hAnsi="仿宋_GB2312" w:eastAsia="仿宋_GB2312" w:cs="仿宋_GB2312"/>
          <w:highlight w:val="none"/>
        </w:rPr>
        <w:t>4.</w:t>
      </w:r>
      <w:r>
        <w:rPr>
          <w:rFonts w:hint="eastAsia" w:ascii="仿宋_GB2312" w:hAnsi="仿宋_GB2312" w:eastAsia="仿宋_GB2312" w:cs="仿宋_GB2312"/>
          <w:highlight w:val="none"/>
        </w:rPr>
        <w:t>4</w:t>
      </w:r>
      <w:r>
        <w:rPr>
          <w:rFonts w:ascii="仿宋_GB2312" w:hAnsi="仿宋_GB2312" w:eastAsia="仿宋_GB2312" w:cs="仿宋_GB2312"/>
          <w:highlight w:val="none"/>
        </w:rPr>
        <w:t xml:space="preserve"> 行业应用效果证明材料</w:t>
      </w:r>
    </w:p>
    <w:p>
      <w:pPr>
        <w:spacing w:after="0" w:line="560" w:lineRule="exact"/>
        <w:ind w:firstLine="640" w:firstLineChars="200"/>
        <w:rPr>
          <w:rFonts w:hint="eastAsia" w:ascii="仿宋_GB2312" w:hAnsi="仿宋_GB2312" w:eastAsia="仿宋_GB2312" w:cs="仿宋_GB2312"/>
          <w:highlight w:val="none"/>
          <w:lang w:val="en-US" w:eastAsia="zh-CN"/>
        </w:rPr>
      </w:pPr>
      <w:r>
        <w:rPr>
          <w:rFonts w:ascii="仿宋_GB2312" w:hAnsi="仿宋_GB2312" w:eastAsia="仿宋_GB2312" w:cs="仿宋_GB2312"/>
          <w:highlight w:val="none"/>
        </w:rPr>
        <w:t>项目投入运行的相关证明材料，包括但不限于</w:t>
      </w:r>
      <w:r>
        <w:rPr>
          <w:rFonts w:hint="eastAsia" w:ascii="仿宋_GB2312" w:hAnsi="仿宋_GB2312" w:eastAsia="仿宋_GB2312" w:cs="仿宋_GB2312"/>
          <w:highlight w:val="none"/>
        </w:rPr>
        <w:t>5个及以上不同客户的</w:t>
      </w:r>
      <w:r>
        <w:rPr>
          <w:rFonts w:hint="eastAsia" w:ascii="仿宋_GB2312" w:hAnsi="仿宋_GB2312" w:eastAsia="仿宋_GB2312" w:cs="仿宋_GB2312"/>
          <w:highlight w:val="none"/>
          <w:lang w:val="en-US" w:eastAsia="zh-CN"/>
        </w:rPr>
        <w:t>所属行业代码</w:t>
      </w:r>
      <w:r>
        <w:rPr>
          <w:rFonts w:hint="eastAsia" w:ascii="仿宋_GB2312" w:hAnsi="仿宋_GB2312" w:eastAsia="仿宋_GB2312" w:cs="仿宋_GB2312"/>
          <w:highlight w:val="none"/>
          <w:lang w:eastAsia="zh-CN"/>
        </w:rPr>
        <w:t>、</w:t>
      </w:r>
      <w:r>
        <w:rPr>
          <w:rFonts w:ascii="仿宋_GB2312" w:hAnsi="仿宋_GB2312" w:eastAsia="仿宋_GB2312" w:cs="仿宋_GB2312"/>
          <w:highlight w:val="none"/>
        </w:rPr>
        <w:t>产品销售合同、用户使用记录、系统上线报告</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或验收证明</w:t>
      </w:r>
      <w:r>
        <w:rPr>
          <w:rFonts w:hint="eastAsia" w:ascii="仿宋_GB2312" w:hAnsi="仿宋_GB2312" w:eastAsia="仿宋_GB2312" w:cs="仿宋_GB2312"/>
          <w:highlight w:val="none"/>
          <w:lang w:eastAsia="zh-CN"/>
        </w:rPr>
        <w:t>）</w:t>
      </w:r>
      <w:r>
        <w:rPr>
          <w:rFonts w:ascii="仿宋_GB2312" w:hAnsi="仿宋_GB2312" w:eastAsia="仿宋_GB2312" w:cs="仿宋_GB2312"/>
          <w:highlight w:val="none"/>
        </w:rPr>
        <w:t>等。</w:t>
      </w:r>
      <w:r>
        <w:rPr>
          <w:rFonts w:hint="eastAsia" w:ascii="仿宋_GB2312" w:hAnsi="仿宋_GB2312" w:eastAsia="仿宋_GB2312" w:cs="仿宋_GB2312"/>
          <w:highlight w:val="none"/>
        </w:rPr>
        <w:t>面向消费者端的</w:t>
      </w:r>
      <w:r>
        <w:rPr>
          <w:rFonts w:hint="eastAsia" w:ascii="仿宋_GB2312" w:hAnsi="仿宋_GB2312" w:eastAsia="仿宋_GB2312" w:cs="仿宋_GB2312"/>
          <w:highlight w:val="none"/>
          <w:lang w:val="en-US" w:eastAsia="zh-CN"/>
        </w:rPr>
        <w:t>项目需提交系统后台日志（含日活数据）等。</w:t>
      </w:r>
    </w:p>
    <w:p>
      <w:pPr>
        <w:ind w:firstLine="0" w:firstLineChars="0"/>
        <w:rPr>
          <w:rFonts w:hint="eastAsia"/>
          <w:highlight w:val="none"/>
        </w:rPr>
      </w:pPr>
      <w:r>
        <w:rPr>
          <w:rFonts w:ascii="仿宋_GB2312" w:hAnsi="仿宋_GB2312" w:eastAsia="仿宋_GB2312" w:cs="仿宋_GB2312"/>
          <w:bCs/>
          <w:color w:val="000000" w:themeColor="text1"/>
          <w:szCs w:val="32"/>
          <w:highlight w:val="none"/>
          <w14:textFill>
            <w14:solidFill>
              <w14:schemeClr w14:val="tx1"/>
            </w14:solidFill>
          </w14:textFill>
        </w:rPr>
        <w:br w:type="page"/>
      </w:r>
      <w:r>
        <w:rPr>
          <w:rFonts w:hint="eastAsia" w:ascii="黑体" w:hAnsi="黑体" w:eastAsia="黑体" w:cs="黑体"/>
          <w:highlight w:val="none"/>
        </w:rPr>
        <w:t>五、其他需说明的事项</w:t>
      </w:r>
    </w:p>
    <w:tbl>
      <w:tblPr>
        <w:tblStyle w:val="13"/>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024"/>
        <w:gridCol w:w="1023"/>
        <w:gridCol w:w="919"/>
        <w:gridCol w:w="919"/>
        <w:gridCol w:w="919"/>
        <w:gridCol w:w="881"/>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8642" w:type="dxa"/>
            <w:gridSpan w:val="8"/>
            <w:tcBorders>
              <w:top w:val="nil"/>
              <w:left w:val="nil"/>
              <w:right w:val="nil"/>
            </w:tcBorders>
            <w:vAlign w:val="center"/>
          </w:tcPr>
          <w:p>
            <w:pPr>
              <w:contextualSpacing/>
              <w:rPr>
                <w:rFonts w:hint="eastAsia" w:ascii="黑体" w:hAnsi="黑体" w:eastAsia="黑体" w:cs="仿宋"/>
                <w:color w:val="000000" w:themeColor="text1"/>
                <w:position w:val="6"/>
                <w:sz w:val="24"/>
                <w:highlight w:val="none"/>
                <w14:textFill>
                  <w14:solidFill>
                    <w14:schemeClr w14:val="tx1"/>
                  </w14:solidFill>
                </w14:textFill>
              </w:rPr>
            </w:pPr>
            <w:r>
              <w:rPr>
                <w:rFonts w:hint="eastAsia" w:ascii="黑体" w:hAnsi="黑体" w:eastAsia="黑体" w:cs="仿宋"/>
                <w:color w:val="000000" w:themeColor="text1"/>
                <w:position w:val="6"/>
                <w:szCs w:val="32"/>
                <w:highlight w:val="none"/>
                <w14:textFill>
                  <w14:solidFill>
                    <w14:schemeClr w14:val="tx1"/>
                  </w14:solidFill>
                </w14:textFill>
              </w:rPr>
              <w:t>附件2-5-1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jc w:val="center"/>
        </w:trPr>
        <w:tc>
          <w:tcPr>
            <w:tcW w:w="8642" w:type="dxa"/>
            <w:gridSpan w:val="8"/>
            <w:vAlign w:val="center"/>
          </w:tcPr>
          <w:p>
            <w:pPr>
              <w:contextualSpacing/>
              <w:jc w:val="center"/>
              <w:rPr>
                <w:rFonts w:hint="eastAsia" w:ascii="Arial Unicode MS" w:hAnsi="宋体" w:eastAsia="Arial Unicode MS" w:cs="仿宋"/>
                <w:b/>
                <w:bCs/>
                <w:color w:val="000000" w:themeColor="text1"/>
                <w:position w:val="6"/>
                <w:sz w:val="21"/>
                <w:szCs w:val="21"/>
                <w:highlight w:val="none"/>
                <w14:textFill>
                  <w14:solidFill>
                    <w14:schemeClr w14:val="tx1"/>
                  </w14:solidFill>
                </w14:textFill>
              </w:rPr>
            </w:pPr>
            <w:r>
              <w:rPr>
                <w:rFonts w:hint="eastAsia" w:ascii="Arial Unicode MS" w:hAnsi="宋体" w:eastAsia="Arial Unicode MS" w:cs="仿宋"/>
                <w:color w:val="000000" w:themeColor="text1"/>
                <w:position w:val="6"/>
                <w:sz w:val="21"/>
                <w:szCs w:val="21"/>
                <w:highlight w:val="none"/>
                <w14:textFill>
                  <w14:solidFill>
                    <w14:schemeClr w14:val="tx1"/>
                  </w14:solidFill>
                </w14:textFill>
              </w:rPr>
              <w:t>项目设备（软硬件）清单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1754" w:type="dxa"/>
            <w:gridSpan w:val="2"/>
            <w:vAlign w:val="center"/>
          </w:tcPr>
          <w:p>
            <w:pPr>
              <w:contextualSpacing/>
              <w:rPr>
                <w:rFonts w:hint="eastAsia" w:ascii="宋体" w:hAnsi="宋体" w:cs="仿宋"/>
                <w:b/>
                <w:bCs/>
                <w:color w:val="000000" w:themeColor="text1"/>
                <w:position w:val="6"/>
                <w:sz w:val="21"/>
                <w:szCs w:val="21"/>
                <w:highlight w:val="none"/>
                <w14:textFill>
                  <w14:solidFill>
                    <w14:schemeClr w14:val="tx1"/>
                  </w14:solidFill>
                </w14:textFill>
              </w:rPr>
            </w:pPr>
            <w:r>
              <w:rPr>
                <w:rFonts w:hint="eastAsia" w:ascii="宋体" w:hAnsi="宋体" w:cs="仿宋"/>
                <w:b/>
                <w:bCs/>
                <w:color w:val="000000" w:themeColor="text1"/>
                <w:position w:val="6"/>
                <w:sz w:val="21"/>
                <w:szCs w:val="21"/>
                <w:highlight w:val="none"/>
                <w14:textFill>
                  <w14:solidFill>
                    <w14:schemeClr w14:val="tx1"/>
                  </w14:solidFill>
                </w14:textFill>
              </w:rPr>
              <w:t>企业名称：</w:t>
            </w:r>
          </w:p>
        </w:tc>
        <w:tc>
          <w:tcPr>
            <w:tcW w:w="6888" w:type="dxa"/>
            <w:gridSpan w:val="6"/>
            <w:vAlign w:val="center"/>
          </w:tcPr>
          <w:p>
            <w:pPr>
              <w:contextualSpacing/>
              <w:rPr>
                <w:rFonts w:hint="eastAsia" w:ascii="宋体" w:hAnsi="宋体" w:cs="仿宋"/>
                <w:b/>
                <w:bCs/>
                <w:color w:val="000000" w:themeColor="text1"/>
                <w:position w:val="6"/>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jc w:val="center"/>
        </w:trPr>
        <w:tc>
          <w:tcPr>
            <w:tcW w:w="1754" w:type="dxa"/>
            <w:gridSpan w:val="2"/>
            <w:vAlign w:val="center"/>
          </w:tcPr>
          <w:p>
            <w:pPr>
              <w:contextualSpacing/>
              <w:rPr>
                <w:rFonts w:hint="eastAsia" w:ascii="宋体" w:hAnsi="宋体" w:cs="仿宋"/>
                <w:b/>
                <w:bCs/>
                <w:color w:val="000000" w:themeColor="text1"/>
                <w:position w:val="6"/>
                <w:sz w:val="21"/>
                <w:szCs w:val="21"/>
                <w:highlight w:val="none"/>
                <w14:textFill>
                  <w14:solidFill>
                    <w14:schemeClr w14:val="tx1"/>
                  </w14:solidFill>
                </w14:textFill>
              </w:rPr>
            </w:pPr>
            <w:r>
              <w:rPr>
                <w:rFonts w:hint="eastAsia" w:ascii="宋体" w:hAnsi="宋体" w:cs="仿宋"/>
                <w:b/>
                <w:bCs/>
                <w:color w:val="000000" w:themeColor="text1"/>
                <w:position w:val="6"/>
                <w:sz w:val="21"/>
                <w:szCs w:val="21"/>
                <w:highlight w:val="none"/>
                <w14:textFill>
                  <w14:solidFill>
                    <w14:schemeClr w14:val="tx1"/>
                  </w14:solidFill>
                </w14:textFill>
              </w:rPr>
              <w:t>项目名称：</w:t>
            </w:r>
          </w:p>
        </w:tc>
        <w:tc>
          <w:tcPr>
            <w:tcW w:w="6888" w:type="dxa"/>
            <w:gridSpan w:val="6"/>
            <w:vAlign w:val="center"/>
          </w:tcPr>
          <w:p>
            <w:pPr>
              <w:contextualSpacing/>
              <w:rPr>
                <w:rFonts w:hint="eastAsia" w:ascii="宋体" w:hAnsi="宋体" w:cs="仿宋"/>
                <w:b/>
                <w:bCs/>
                <w:color w:val="000000" w:themeColor="text1"/>
                <w:position w:val="6"/>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730"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p>
        </w:tc>
        <w:tc>
          <w:tcPr>
            <w:tcW w:w="1024"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p>
        </w:tc>
        <w:tc>
          <w:tcPr>
            <w:tcW w:w="6888" w:type="dxa"/>
            <w:gridSpan w:val="6"/>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数量单位：台（套）；金额单位：万元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1" w:hRule="atLeast"/>
          <w:jc w:val="center"/>
        </w:trPr>
        <w:tc>
          <w:tcPr>
            <w:tcW w:w="730" w:type="dxa"/>
            <w:vAlign w:val="center"/>
          </w:tcPr>
          <w:p>
            <w:pPr>
              <w:contextualSpacing/>
              <w:jc w:val="center"/>
              <w:rPr>
                <w:rFonts w:hint="eastAsia" w:ascii="宋体" w:hAnsi="宋体" w:cs="仿宋"/>
                <w:b/>
                <w:bCs/>
                <w:color w:val="000000" w:themeColor="text1"/>
                <w:position w:val="6"/>
                <w:sz w:val="21"/>
                <w:szCs w:val="21"/>
                <w:highlight w:val="none"/>
                <w14:textFill>
                  <w14:solidFill>
                    <w14:schemeClr w14:val="tx1"/>
                  </w14:solidFill>
                </w14:textFill>
              </w:rPr>
            </w:pPr>
            <w:r>
              <w:rPr>
                <w:rFonts w:hint="eastAsia" w:ascii="宋体" w:hAnsi="宋体" w:cs="仿宋"/>
                <w:b/>
                <w:bCs/>
                <w:color w:val="000000" w:themeColor="text1"/>
                <w:position w:val="6"/>
                <w:sz w:val="21"/>
                <w:szCs w:val="21"/>
                <w:highlight w:val="none"/>
                <w14:textFill>
                  <w14:solidFill>
                    <w14:schemeClr w14:val="tx1"/>
                  </w14:solidFill>
                </w14:textFill>
              </w:rPr>
              <w:t>序号</w:t>
            </w:r>
          </w:p>
        </w:tc>
        <w:tc>
          <w:tcPr>
            <w:tcW w:w="1024" w:type="dxa"/>
            <w:vAlign w:val="center"/>
          </w:tcPr>
          <w:p>
            <w:pPr>
              <w:contextualSpacing/>
              <w:jc w:val="center"/>
              <w:rPr>
                <w:rFonts w:hint="eastAsia" w:ascii="宋体" w:hAnsi="宋体" w:cs="仿宋"/>
                <w:b/>
                <w:bCs/>
                <w:color w:val="000000" w:themeColor="text1"/>
                <w:position w:val="6"/>
                <w:sz w:val="21"/>
                <w:szCs w:val="21"/>
                <w:highlight w:val="none"/>
                <w14:textFill>
                  <w14:solidFill>
                    <w14:schemeClr w14:val="tx1"/>
                  </w14:solidFill>
                </w14:textFill>
              </w:rPr>
            </w:pPr>
            <w:r>
              <w:rPr>
                <w:rFonts w:hint="eastAsia" w:ascii="宋体" w:hAnsi="宋体" w:cs="仿宋"/>
                <w:b/>
                <w:bCs/>
                <w:color w:val="000000" w:themeColor="text1"/>
                <w:position w:val="6"/>
                <w:sz w:val="21"/>
                <w:szCs w:val="21"/>
                <w:highlight w:val="none"/>
                <w14:textFill>
                  <w14:solidFill>
                    <w14:schemeClr w14:val="tx1"/>
                  </w14:solidFill>
                </w14:textFill>
              </w:rPr>
              <w:t>设备名称</w:t>
            </w:r>
          </w:p>
        </w:tc>
        <w:tc>
          <w:tcPr>
            <w:tcW w:w="1023" w:type="dxa"/>
            <w:vAlign w:val="center"/>
          </w:tcPr>
          <w:p>
            <w:pPr>
              <w:contextualSpacing/>
              <w:jc w:val="center"/>
              <w:rPr>
                <w:rFonts w:hint="eastAsia" w:ascii="宋体" w:hAnsi="宋体" w:cs="仿宋"/>
                <w:b/>
                <w:bCs/>
                <w:color w:val="000000" w:themeColor="text1"/>
                <w:position w:val="6"/>
                <w:sz w:val="21"/>
                <w:szCs w:val="21"/>
                <w:highlight w:val="none"/>
                <w14:textFill>
                  <w14:solidFill>
                    <w14:schemeClr w14:val="tx1"/>
                  </w14:solidFill>
                </w14:textFill>
              </w:rPr>
            </w:pPr>
            <w:r>
              <w:rPr>
                <w:rFonts w:hint="eastAsia" w:ascii="宋体" w:hAnsi="宋体" w:cs="仿宋"/>
                <w:b/>
                <w:bCs/>
                <w:color w:val="000000" w:themeColor="text1"/>
                <w:position w:val="6"/>
                <w:sz w:val="21"/>
                <w:szCs w:val="21"/>
                <w:highlight w:val="none"/>
                <w14:textFill>
                  <w14:solidFill>
                    <w14:schemeClr w14:val="tx1"/>
                  </w14:solidFill>
                </w14:textFill>
              </w:rPr>
              <w:t>规格型号</w:t>
            </w:r>
          </w:p>
        </w:tc>
        <w:tc>
          <w:tcPr>
            <w:tcW w:w="919" w:type="dxa"/>
            <w:vAlign w:val="center"/>
          </w:tcPr>
          <w:p>
            <w:pPr>
              <w:contextualSpacing/>
              <w:jc w:val="center"/>
              <w:rPr>
                <w:rFonts w:hint="eastAsia" w:ascii="宋体" w:hAnsi="宋体" w:cs="仿宋"/>
                <w:b/>
                <w:bCs/>
                <w:color w:val="000000" w:themeColor="text1"/>
                <w:position w:val="6"/>
                <w:sz w:val="21"/>
                <w:szCs w:val="21"/>
                <w:highlight w:val="none"/>
                <w14:textFill>
                  <w14:solidFill>
                    <w14:schemeClr w14:val="tx1"/>
                  </w14:solidFill>
                </w14:textFill>
              </w:rPr>
            </w:pPr>
            <w:r>
              <w:rPr>
                <w:rFonts w:hint="eastAsia" w:ascii="宋体" w:hAnsi="宋体" w:cs="仿宋"/>
                <w:b/>
                <w:bCs/>
                <w:color w:val="000000" w:themeColor="text1"/>
                <w:position w:val="6"/>
                <w:sz w:val="21"/>
                <w:szCs w:val="21"/>
                <w:highlight w:val="none"/>
                <w14:textFill>
                  <w14:solidFill>
                    <w14:schemeClr w14:val="tx1"/>
                  </w14:solidFill>
                </w14:textFill>
              </w:rPr>
              <w:t>厂家</w:t>
            </w:r>
          </w:p>
        </w:tc>
        <w:tc>
          <w:tcPr>
            <w:tcW w:w="919" w:type="dxa"/>
            <w:vAlign w:val="center"/>
          </w:tcPr>
          <w:p>
            <w:pPr>
              <w:contextualSpacing/>
              <w:jc w:val="center"/>
              <w:rPr>
                <w:rFonts w:hint="eastAsia" w:ascii="宋体" w:hAnsi="宋体" w:cs="仿宋"/>
                <w:b/>
                <w:bCs/>
                <w:color w:val="000000" w:themeColor="text1"/>
                <w:position w:val="6"/>
                <w:sz w:val="21"/>
                <w:szCs w:val="21"/>
                <w:highlight w:val="none"/>
                <w14:textFill>
                  <w14:solidFill>
                    <w14:schemeClr w14:val="tx1"/>
                  </w14:solidFill>
                </w14:textFill>
              </w:rPr>
            </w:pPr>
            <w:r>
              <w:rPr>
                <w:rFonts w:hint="eastAsia" w:ascii="宋体" w:hAnsi="宋体" w:cs="仿宋"/>
                <w:b/>
                <w:bCs/>
                <w:color w:val="000000" w:themeColor="text1"/>
                <w:position w:val="6"/>
                <w:sz w:val="21"/>
                <w:szCs w:val="21"/>
                <w:highlight w:val="none"/>
                <w14:textFill>
                  <w14:solidFill>
                    <w14:schemeClr w14:val="tx1"/>
                  </w14:solidFill>
                </w14:textFill>
              </w:rPr>
              <w:t>单价</w:t>
            </w:r>
          </w:p>
        </w:tc>
        <w:tc>
          <w:tcPr>
            <w:tcW w:w="919" w:type="dxa"/>
            <w:vAlign w:val="center"/>
          </w:tcPr>
          <w:p>
            <w:pPr>
              <w:contextualSpacing/>
              <w:jc w:val="center"/>
              <w:rPr>
                <w:rFonts w:hint="eastAsia" w:ascii="宋体" w:hAnsi="宋体" w:cs="仿宋"/>
                <w:b/>
                <w:bCs/>
                <w:color w:val="000000" w:themeColor="text1"/>
                <w:position w:val="6"/>
                <w:sz w:val="21"/>
                <w:szCs w:val="21"/>
                <w:highlight w:val="none"/>
                <w14:textFill>
                  <w14:solidFill>
                    <w14:schemeClr w14:val="tx1"/>
                  </w14:solidFill>
                </w14:textFill>
              </w:rPr>
            </w:pPr>
            <w:r>
              <w:rPr>
                <w:rFonts w:hint="eastAsia" w:ascii="宋体" w:hAnsi="宋体" w:cs="仿宋"/>
                <w:b/>
                <w:bCs/>
                <w:color w:val="000000" w:themeColor="text1"/>
                <w:position w:val="6"/>
                <w:sz w:val="21"/>
                <w:szCs w:val="21"/>
                <w:highlight w:val="none"/>
                <w14:textFill>
                  <w14:solidFill>
                    <w14:schemeClr w14:val="tx1"/>
                  </w14:solidFill>
                </w14:textFill>
              </w:rPr>
              <w:t>数量</w:t>
            </w:r>
          </w:p>
        </w:tc>
        <w:tc>
          <w:tcPr>
            <w:tcW w:w="881" w:type="dxa"/>
            <w:vAlign w:val="center"/>
          </w:tcPr>
          <w:p>
            <w:pPr>
              <w:contextualSpacing/>
              <w:jc w:val="center"/>
              <w:rPr>
                <w:rFonts w:hint="eastAsia" w:ascii="宋体" w:hAnsi="宋体" w:cs="仿宋"/>
                <w:b/>
                <w:bCs/>
                <w:color w:val="000000" w:themeColor="text1"/>
                <w:position w:val="6"/>
                <w:sz w:val="21"/>
                <w:szCs w:val="21"/>
                <w:highlight w:val="none"/>
                <w14:textFill>
                  <w14:solidFill>
                    <w14:schemeClr w14:val="tx1"/>
                  </w14:solidFill>
                </w14:textFill>
              </w:rPr>
            </w:pPr>
            <w:r>
              <w:rPr>
                <w:rFonts w:hint="eastAsia" w:ascii="宋体" w:hAnsi="宋体" w:cs="仿宋"/>
                <w:b/>
                <w:bCs/>
                <w:color w:val="000000" w:themeColor="text1"/>
                <w:position w:val="6"/>
                <w:sz w:val="21"/>
                <w:szCs w:val="21"/>
                <w:highlight w:val="none"/>
                <w14:textFill>
                  <w14:solidFill>
                    <w14:schemeClr w14:val="tx1"/>
                  </w14:solidFill>
                </w14:textFill>
              </w:rPr>
              <w:t>金额总计</w:t>
            </w:r>
          </w:p>
        </w:tc>
        <w:tc>
          <w:tcPr>
            <w:tcW w:w="2227" w:type="dxa"/>
            <w:vAlign w:val="center"/>
          </w:tcPr>
          <w:p>
            <w:pPr>
              <w:contextualSpacing/>
              <w:jc w:val="center"/>
              <w:rPr>
                <w:rFonts w:hint="eastAsia" w:ascii="宋体" w:hAnsi="宋体" w:cs="仿宋"/>
                <w:b/>
                <w:bCs/>
                <w:color w:val="000000" w:themeColor="text1"/>
                <w:position w:val="6"/>
                <w:sz w:val="21"/>
                <w:szCs w:val="21"/>
                <w:highlight w:val="none"/>
                <w14:textFill>
                  <w14:solidFill>
                    <w14:schemeClr w14:val="tx1"/>
                  </w14:solidFill>
                </w14:textFill>
              </w:rPr>
            </w:pPr>
            <w:r>
              <w:rPr>
                <w:rFonts w:hint="eastAsia" w:ascii="宋体" w:hAnsi="宋体" w:cs="仿宋"/>
                <w:b/>
                <w:bCs/>
                <w:color w:val="000000" w:themeColor="text1"/>
                <w:position w:val="6"/>
                <w:sz w:val="21"/>
                <w:szCs w:val="21"/>
                <w:highlight w:val="none"/>
                <w14:textFill>
                  <w14:solidFill>
                    <w14:schemeClr w14:val="tx1"/>
                  </w14:solidFill>
                </w14:textFill>
              </w:rPr>
              <w:t>用途（详细描述在</w:t>
            </w:r>
            <w:r>
              <w:rPr>
                <w:rFonts w:ascii="宋体" w:hAnsi="宋体" w:cs="仿宋"/>
                <w:b/>
                <w:bCs/>
                <w:color w:val="000000" w:themeColor="text1"/>
                <w:position w:val="6"/>
                <w:sz w:val="21"/>
                <w:szCs w:val="21"/>
                <w:highlight w:val="none"/>
                <w14:textFill>
                  <w14:solidFill>
                    <w14:schemeClr w14:val="tx1"/>
                  </w14:solidFill>
                </w14:textFill>
              </w:rPr>
              <w:t>智能技改</w:t>
            </w:r>
            <w:r>
              <w:rPr>
                <w:rFonts w:hint="eastAsia" w:ascii="宋体" w:hAnsi="宋体" w:cs="仿宋"/>
                <w:b/>
                <w:bCs/>
                <w:color w:val="000000" w:themeColor="text1"/>
                <w:position w:val="6"/>
                <w:sz w:val="21"/>
                <w:szCs w:val="21"/>
                <w:highlight w:val="none"/>
                <w14:textFill>
                  <w14:solidFill>
                    <w14:schemeClr w14:val="tx1"/>
                  </w14:solidFill>
                </w14:textFill>
              </w:rPr>
              <w:t>方案中的用途）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jc w:val="center"/>
        </w:trPr>
        <w:tc>
          <w:tcPr>
            <w:tcW w:w="730"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1</w:t>
            </w:r>
          </w:p>
        </w:tc>
        <w:tc>
          <w:tcPr>
            <w:tcW w:w="1024"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1023"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881"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2227"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jc w:val="center"/>
        </w:trPr>
        <w:tc>
          <w:tcPr>
            <w:tcW w:w="730"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2</w:t>
            </w:r>
          </w:p>
        </w:tc>
        <w:tc>
          <w:tcPr>
            <w:tcW w:w="1024"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1023"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881"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2227"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jc w:val="center"/>
        </w:trPr>
        <w:tc>
          <w:tcPr>
            <w:tcW w:w="730"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3</w:t>
            </w:r>
          </w:p>
        </w:tc>
        <w:tc>
          <w:tcPr>
            <w:tcW w:w="1024"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1023"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881"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2227"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jc w:val="center"/>
        </w:trPr>
        <w:tc>
          <w:tcPr>
            <w:tcW w:w="730"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4</w:t>
            </w:r>
          </w:p>
        </w:tc>
        <w:tc>
          <w:tcPr>
            <w:tcW w:w="1024"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1023"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881"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2227"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jc w:val="center"/>
        </w:trPr>
        <w:tc>
          <w:tcPr>
            <w:tcW w:w="730"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5</w:t>
            </w:r>
          </w:p>
        </w:tc>
        <w:tc>
          <w:tcPr>
            <w:tcW w:w="1024"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1023"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881"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2227"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jc w:val="center"/>
        </w:trPr>
        <w:tc>
          <w:tcPr>
            <w:tcW w:w="730"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6</w:t>
            </w:r>
          </w:p>
        </w:tc>
        <w:tc>
          <w:tcPr>
            <w:tcW w:w="1024"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1023"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881"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2227"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jc w:val="center"/>
        </w:trPr>
        <w:tc>
          <w:tcPr>
            <w:tcW w:w="730"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7</w:t>
            </w:r>
          </w:p>
        </w:tc>
        <w:tc>
          <w:tcPr>
            <w:tcW w:w="1024"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1023"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881"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2227"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jc w:val="center"/>
        </w:trPr>
        <w:tc>
          <w:tcPr>
            <w:tcW w:w="730"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8</w:t>
            </w:r>
          </w:p>
        </w:tc>
        <w:tc>
          <w:tcPr>
            <w:tcW w:w="1024"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1023"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881"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2227"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jc w:val="center"/>
        </w:trPr>
        <w:tc>
          <w:tcPr>
            <w:tcW w:w="730"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9</w:t>
            </w:r>
          </w:p>
        </w:tc>
        <w:tc>
          <w:tcPr>
            <w:tcW w:w="1024"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1023"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881"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2227"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jc w:val="center"/>
        </w:trPr>
        <w:tc>
          <w:tcPr>
            <w:tcW w:w="730"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10</w:t>
            </w:r>
          </w:p>
        </w:tc>
        <w:tc>
          <w:tcPr>
            <w:tcW w:w="1024"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1023"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881"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2227"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jc w:val="center"/>
        </w:trPr>
        <w:tc>
          <w:tcPr>
            <w:tcW w:w="730"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w:t>
            </w:r>
          </w:p>
        </w:tc>
        <w:tc>
          <w:tcPr>
            <w:tcW w:w="1024"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1023"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881"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2227"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jc w:val="center"/>
        </w:trPr>
        <w:tc>
          <w:tcPr>
            <w:tcW w:w="730"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合计</w:t>
            </w:r>
          </w:p>
        </w:tc>
        <w:tc>
          <w:tcPr>
            <w:tcW w:w="1024"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1023"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881"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c>
          <w:tcPr>
            <w:tcW w:w="2227"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jc w:val="center"/>
        </w:trPr>
        <w:tc>
          <w:tcPr>
            <w:tcW w:w="730"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p>
        </w:tc>
        <w:tc>
          <w:tcPr>
            <w:tcW w:w="1024"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p>
        </w:tc>
        <w:tc>
          <w:tcPr>
            <w:tcW w:w="1023"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p>
        </w:tc>
        <w:tc>
          <w:tcPr>
            <w:tcW w:w="919"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p>
        </w:tc>
        <w:tc>
          <w:tcPr>
            <w:tcW w:w="881"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p>
        </w:tc>
        <w:tc>
          <w:tcPr>
            <w:tcW w:w="2227" w:type="dxa"/>
            <w:vAlign w:val="center"/>
          </w:tcPr>
          <w:p>
            <w:pPr>
              <w:contextualSpacing/>
              <w:rPr>
                <w:rFonts w:hint="eastAsia" w:ascii="宋体" w:hAnsi="宋体" w:cs="仿宋"/>
                <w:color w:val="000000" w:themeColor="text1"/>
                <w:position w:val="6"/>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1" w:hRule="atLeast"/>
          <w:jc w:val="center"/>
        </w:trPr>
        <w:tc>
          <w:tcPr>
            <w:tcW w:w="8642" w:type="dxa"/>
            <w:gridSpan w:val="8"/>
            <w:vAlign w:val="center"/>
          </w:tcPr>
          <w:p>
            <w:pPr>
              <w:contextualSpacing/>
              <w:rPr>
                <w:rFonts w:hint="eastAsia" w:ascii="宋体" w:hAnsi="宋体" w:eastAsia="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注：1、本表填写的设备（软硬件）需与“附件2-</w:t>
            </w:r>
            <w:r>
              <w:rPr>
                <w:rFonts w:hint="eastAsia" w:ascii="宋体" w:hAnsi="宋体" w:cs="仿宋"/>
                <w:color w:val="000000" w:themeColor="text1"/>
                <w:position w:val="6"/>
                <w:sz w:val="21"/>
                <w:szCs w:val="21"/>
                <w:highlight w:val="none"/>
                <w:lang w:val="en-US" w:eastAsia="zh-CN"/>
                <w14:textFill>
                  <w14:solidFill>
                    <w14:schemeClr w14:val="tx1"/>
                  </w14:solidFill>
                </w14:textFill>
              </w:rPr>
              <w:t>5</w:t>
            </w:r>
            <w:r>
              <w:rPr>
                <w:rFonts w:hint="eastAsia" w:ascii="宋体" w:hAnsi="宋体" w:cs="仿宋"/>
                <w:color w:val="000000" w:themeColor="text1"/>
                <w:position w:val="6"/>
                <w:sz w:val="21"/>
                <w:szCs w:val="21"/>
                <w:highlight w:val="none"/>
                <w14:textFill>
                  <w14:solidFill>
                    <w14:schemeClr w14:val="tx1"/>
                  </w14:solidFill>
                </w14:textFill>
              </w:rPr>
              <w:t>-</w:t>
            </w:r>
            <w:r>
              <w:rPr>
                <w:rFonts w:hint="eastAsia" w:ascii="宋体" w:hAnsi="宋体" w:cs="仿宋"/>
                <w:color w:val="000000" w:themeColor="text1"/>
                <w:position w:val="6"/>
                <w:sz w:val="21"/>
                <w:szCs w:val="21"/>
                <w:highlight w:val="none"/>
                <w:lang w:val="en-US" w:eastAsia="zh-CN"/>
                <w14:textFill>
                  <w14:solidFill>
                    <w14:schemeClr w14:val="tx1"/>
                  </w14:solidFill>
                </w14:textFill>
              </w:rPr>
              <w:t>2</w:t>
            </w:r>
            <w:r>
              <w:rPr>
                <w:rFonts w:hint="eastAsia" w:ascii="宋体" w:hAnsi="宋体" w:cs="仿宋"/>
                <w:color w:val="000000" w:themeColor="text1"/>
                <w:position w:val="6"/>
                <w:sz w:val="21"/>
                <w:szCs w:val="21"/>
                <w:highlight w:val="none"/>
                <w14:textFill>
                  <w14:solidFill>
                    <w14:schemeClr w14:val="tx1"/>
                  </w14:solidFill>
                </w14:textFill>
              </w:rPr>
              <w:t>：XX项目投资（支出）明细表”技术设备费用（含软硬件购置）顺序保持一致。</w:t>
            </w:r>
          </w:p>
          <w:p>
            <w:pPr>
              <w:contextualSpacing/>
              <w:rPr>
                <w:rFonts w:hint="eastAsia" w:ascii="宋体" w:hAnsi="宋体" w:cs="仿宋"/>
                <w:color w:val="000000" w:themeColor="text1"/>
                <w:position w:val="6"/>
                <w:sz w:val="21"/>
                <w:szCs w:val="21"/>
                <w:highlight w:val="none"/>
                <w14:textFill>
                  <w14:solidFill>
                    <w14:schemeClr w14:val="tx1"/>
                  </w14:solidFill>
                </w14:textFill>
              </w:rPr>
            </w:pPr>
            <w:r>
              <w:rPr>
                <w:rFonts w:hint="eastAsia" w:ascii="宋体" w:hAnsi="宋体" w:cs="仿宋"/>
                <w:color w:val="000000" w:themeColor="text1"/>
                <w:position w:val="6"/>
                <w:sz w:val="21"/>
                <w:szCs w:val="21"/>
                <w:highlight w:val="none"/>
                <w14:textFill>
                  <w14:solidFill>
                    <w14:schemeClr w14:val="tx1"/>
                  </w14:solidFill>
                </w14:textFill>
              </w:rPr>
              <w:t xml:space="preserve">    2、请严格按照模板进行填写。</w:t>
            </w:r>
          </w:p>
        </w:tc>
      </w:tr>
    </w:tbl>
    <w:p>
      <w:pPr>
        <w:spacing w:line="560" w:lineRule="atLeast"/>
        <w:contextualSpacing/>
        <w:rPr>
          <w:rFonts w:hint="eastAsia" w:ascii="黑体" w:hAnsi="黑体" w:eastAsia="黑体" w:cs="仿宋"/>
          <w:color w:val="000000" w:themeColor="text1"/>
          <w:position w:val="6"/>
          <w:szCs w:val="32"/>
          <w:highlight w:val="none"/>
          <w14:textFill>
            <w14:solidFill>
              <w14:schemeClr w14:val="tx1"/>
            </w14:solidFill>
          </w14:textFill>
        </w:rPr>
        <w:sectPr>
          <w:pgSz w:w="11905" w:h="16838"/>
          <w:pgMar w:top="1440" w:right="1803" w:bottom="1440" w:left="1803" w:header="851" w:footer="992" w:gutter="0"/>
          <w:cols w:space="720" w:num="1"/>
          <w:docGrid w:type="lines" w:linePitch="325" w:charSpace="0"/>
        </w:sectPr>
      </w:pPr>
    </w:p>
    <w:p>
      <w:pPr>
        <w:spacing w:line="560" w:lineRule="atLeast"/>
        <w:contextualSpacing/>
        <w:rPr>
          <w:rFonts w:ascii="仿宋_GB2312" w:eastAsia="仿宋_GB2312"/>
          <w:color w:val="000000" w:themeColor="text1"/>
          <w:sz w:val="28"/>
          <w:szCs w:val="28"/>
          <w:highlight w:val="none"/>
          <w14:textFill>
            <w14:solidFill>
              <w14:schemeClr w14:val="tx1"/>
            </w14:solidFill>
          </w14:textFill>
        </w:rPr>
      </w:pPr>
      <w:r>
        <w:rPr>
          <w:rFonts w:hint="eastAsia" w:ascii="黑体" w:hAnsi="黑体" w:eastAsia="黑体" w:cs="仿宋"/>
          <w:color w:val="000000" w:themeColor="text1"/>
          <w:position w:val="6"/>
          <w:szCs w:val="32"/>
          <w:highlight w:val="none"/>
          <w14:textFill>
            <w14:solidFill>
              <w14:schemeClr w14:val="tx1"/>
            </w14:solidFill>
          </w14:textFill>
        </w:rPr>
        <w:t>附件2-5-2</w:t>
      </w:r>
    </w:p>
    <w:p>
      <w:pPr>
        <w:widowControl/>
        <w:jc w:val="center"/>
        <w:rPr>
          <w:rFonts w:hint="eastAsia" w:ascii="宋体" w:hAnsi="宋体" w:cs="宋体"/>
          <w:b/>
          <w:color w:val="000000" w:themeColor="text1"/>
          <w:kern w:val="0"/>
          <w:sz w:val="24"/>
          <w:highlight w:val="none"/>
          <w:lang w:bidi="ar"/>
          <w14:textFill>
            <w14:solidFill>
              <w14:schemeClr w14:val="tx1"/>
            </w14:solidFill>
          </w14:textFill>
        </w:rPr>
      </w:pPr>
      <w:r>
        <w:rPr>
          <w:rFonts w:hint="eastAsia" w:ascii="宋体" w:hAnsi="宋体" w:cs="宋体"/>
          <w:b/>
          <w:color w:val="000000" w:themeColor="text1"/>
          <w:kern w:val="0"/>
          <w:sz w:val="24"/>
          <w:highlight w:val="none"/>
          <w:lang w:bidi="ar"/>
          <w14:textFill>
            <w14:solidFill>
              <w14:schemeClr w14:val="tx1"/>
            </w14:solidFill>
          </w14:textFill>
        </w:rPr>
        <w:t>XX项目投资（支出）明细表</w:t>
      </w:r>
    </w:p>
    <w:p>
      <w:pPr>
        <w:widowControl/>
        <w:jc w:val="center"/>
        <w:rPr>
          <w:rFonts w:hint="eastAsia" w:ascii="宋体" w:hAnsi="宋体" w:cs="宋体"/>
          <w:b/>
          <w:color w:val="000000" w:themeColor="text1"/>
          <w:kern w:val="0"/>
          <w:sz w:val="24"/>
          <w:highlight w:val="none"/>
          <w:lang w:bidi="ar"/>
          <w14:textFill>
            <w14:solidFill>
              <w14:schemeClr w14:val="tx1"/>
            </w14:solidFill>
          </w14:textFill>
        </w:rPr>
      </w:pPr>
      <w:r>
        <w:rPr>
          <w:rFonts w:hint="eastAsia" w:ascii="宋体" w:hAnsi="宋体" w:cs="宋体"/>
          <w:b/>
          <w:color w:val="000000" w:themeColor="text1"/>
          <w:kern w:val="0"/>
          <w:sz w:val="24"/>
          <w:highlight w:val="none"/>
          <w:lang w:bidi="ar"/>
          <w14:textFill>
            <w14:solidFill>
              <w14:schemeClr w14:val="tx1"/>
            </w14:solidFill>
          </w14:textFill>
        </w:rPr>
        <w:t>（请详细阅读填表说明）</w:t>
      </w:r>
    </w:p>
    <w:tbl>
      <w:tblPr>
        <w:tblStyle w:val="13"/>
        <w:tblW w:w="14114" w:type="dxa"/>
        <w:tblInd w:w="0" w:type="dxa"/>
        <w:tblLayout w:type="fixed"/>
        <w:tblCellMar>
          <w:top w:w="0" w:type="dxa"/>
          <w:left w:w="108" w:type="dxa"/>
          <w:bottom w:w="0" w:type="dxa"/>
          <w:right w:w="108" w:type="dxa"/>
        </w:tblCellMar>
      </w:tblPr>
      <w:tblGrid>
        <w:gridCol w:w="560"/>
        <w:gridCol w:w="821"/>
        <w:gridCol w:w="572"/>
        <w:gridCol w:w="632"/>
        <w:gridCol w:w="487"/>
        <w:gridCol w:w="632"/>
        <w:gridCol w:w="632"/>
        <w:gridCol w:w="632"/>
        <w:gridCol w:w="632"/>
        <w:gridCol w:w="384"/>
        <w:gridCol w:w="589"/>
        <w:gridCol w:w="340"/>
        <w:gridCol w:w="632"/>
        <w:gridCol w:w="343"/>
        <w:gridCol w:w="384"/>
        <w:gridCol w:w="340"/>
        <w:gridCol w:w="632"/>
        <w:gridCol w:w="493"/>
        <w:gridCol w:w="340"/>
        <w:gridCol w:w="340"/>
        <w:gridCol w:w="632"/>
        <w:gridCol w:w="340"/>
        <w:gridCol w:w="340"/>
        <w:gridCol w:w="340"/>
        <w:gridCol w:w="340"/>
        <w:gridCol w:w="340"/>
        <w:gridCol w:w="340"/>
        <w:gridCol w:w="340"/>
        <w:gridCol w:w="341"/>
        <w:gridCol w:w="344"/>
      </w:tblGrid>
      <w:tr>
        <w:trPr>
          <w:trHeight w:val="1140" w:hRule="atLeast"/>
        </w:trPr>
        <w:tc>
          <w:tcPr>
            <w:tcW w:w="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序号</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投资内容</w:t>
            </w:r>
          </w:p>
        </w:tc>
        <w:tc>
          <w:tcPr>
            <w:tcW w:w="57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货物或劳务名称</w:t>
            </w:r>
          </w:p>
          <w:p>
            <w:pPr>
              <w:widowControl/>
              <w:spacing w:line="400" w:lineRule="exact"/>
              <w:textAlignment w:val="center"/>
              <w:rPr>
                <w:rFonts w:hint="eastAsia" w:ascii="宋体" w:hAnsi="宋体" w:cs="宋体"/>
                <w:color w:val="000000" w:themeColor="text1"/>
                <w:sz w:val="16"/>
                <w:szCs w:val="16"/>
                <w:highlight w:val="none"/>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（与发票一致）</w:t>
            </w:r>
          </w:p>
        </w:tc>
        <w:tc>
          <w:tcPr>
            <w:tcW w:w="63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数量</w:t>
            </w:r>
          </w:p>
          <w:p>
            <w:pPr>
              <w:widowControl/>
              <w:spacing w:line="400" w:lineRule="exact"/>
              <w:textAlignment w:val="center"/>
              <w:rPr>
                <w:rFonts w:hint="eastAsia" w:ascii="宋体" w:hAnsi="宋体" w:cs="宋体"/>
                <w:color w:val="000000" w:themeColor="text1"/>
                <w:sz w:val="16"/>
                <w:szCs w:val="16"/>
                <w:highlight w:val="none"/>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（与发票中数量一致）</w:t>
            </w:r>
          </w:p>
        </w:tc>
        <w:tc>
          <w:tcPr>
            <w:tcW w:w="48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单价</w:t>
            </w:r>
          </w:p>
          <w:p>
            <w:pPr>
              <w:widowControl/>
              <w:spacing w:line="400" w:lineRule="exact"/>
              <w:textAlignment w:val="center"/>
              <w:rPr>
                <w:rFonts w:hint="eastAsia" w:ascii="宋体" w:hAnsi="宋体" w:cs="宋体"/>
                <w:color w:val="000000" w:themeColor="text1"/>
                <w:sz w:val="16"/>
                <w:szCs w:val="16"/>
                <w:highlight w:val="none"/>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（元）</w:t>
            </w:r>
          </w:p>
        </w:tc>
        <w:tc>
          <w:tcPr>
            <w:tcW w:w="63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合计</w:t>
            </w:r>
          </w:p>
          <w:p>
            <w:pPr>
              <w:widowControl/>
              <w:spacing w:line="400" w:lineRule="exact"/>
              <w:textAlignment w:val="center"/>
              <w:rPr>
                <w:rFonts w:hint="eastAsia" w:ascii="宋体" w:hAnsi="宋体" w:cs="宋体"/>
                <w:color w:val="000000" w:themeColor="text1"/>
                <w:sz w:val="16"/>
                <w:szCs w:val="16"/>
                <w:highlight w:val="none"/>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（元）</w:t>
            </w:r>
          </w:p>
        </w:tc>
        <w:tc>
          <w:tcPr>
            <w:tcW w:w="63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hint="eastAsia" w:ascii="宋体" w:hAnsi="宋体" w:cs="宋体"/>
                <w:color w:val="000000" w:themeColor="text1"/>
                <w:kern w:val="0"/>
                <w:sz w:val="16"/>
                <w:szCs w:val="16"/>
                <w:highlight w:val="none"/>
                <w:lang w:bidi="ar"/>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税率</w:t>
            </w:r>
          </w:p>
        </w:tc>
        <w:tc>
          <w:tcPr>
            <w:tcW w:w="63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hint="eastAsia" w:ascii="宋体" w:hAnsi="宋体" w:cs="宋体"/>
                <w:color w:val="000000" w:themeColor="text1"/>
                <w:kern w:val="0"/>
                <w:sz w:val="16"/>
                <w:szCs w:val="16"/>
                <w:highlight w:val="none"/>
                <w:lang w:bidi="ar"/>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已付款金额（含税）</w:t>
            </w:r>
          </w:p>
        </w:tc>
        <w:tc>
          <w:tcPr>
            <w:tcW w:w="63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已付款金额</w:t>
            </w:r>
          </w:p>
          <w:p>
            <w:pPr>
              <w:widowControl/>
              <w:spacing w:line="400" w:lineRule="exact"/>
              <w:textAlignment w:val="center"/>
              <w:rPr>
                <w:rFonts w:hint="eastAsia" w:ascii="宋体" w:hAnsi="宋体" w:cs="宋体"/>
                <w:color w:val="000000" w:themeColor="text1"/>
                <w:sz w:val="16"/>
                <w:szCs w:val="16"/>
                <w:highlight w:val="none"/>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不含税）（元）</w:t>
            </w:r>
          </w:p>
        </w:tc>
        <w:tc>
          <w:tcPr>
            <w:tcW w:w="38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hint="eastAsia" w:ascii="宋体" w:hAnsi="宋体" w:cs="宋体"/>
                <w:color w:val="000000" w:themeColor="text1"/>
                <w:sz w:val="16"/>
                <w:szCs w:val="16"/>
                <w:highlight w:val="none"/>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记账凭证号</w:t>
            </w:r>
          </w:p>
        </w:tc>
        <w:tc>
          <w:tcPr>
            <w:tcW w:w="5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记账科目</w:t>
            </w:r>
          </w:p>
          <w:p>
            <w:pPr>
              <w:widowControl/>
              <w:spacing w:line="400" w:lineRule="exact"/>
              <w:textAlignment w:val="center"/>
              <w:rPr>
                <w:rFonts w:hint="eastAsia" w:ascii="宋体" w:hAnsi="宋体" w:cs="宋体"/>
                <w:color w:val="000000" w:themeColor="text1"/>
                <w:sz w:val="16"/>
                <w:szCs w:val="16"/>
                <w:highlight w:val="none"/>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（入账或转账科目）</w:t>
            </w:r>
          </w:p>
        </w:tc>
        <w:tc>
          <w:tcPr>
            <w:tcW w:w="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hint="eastAsia" w:ascii="宋体" w:hAnsi="宋体" w:cs="宋体"/>
                <w:color w:val="000000" w:themeColor="text1"/>
                <w:sz w:val="16"/>
                <w:szCs w:val="16"/>
                <w:highlight w:val="none"/>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记账凭证时间</w:t>
            </w:r>
          </w:p>
        </w:tc>
        <w:tc>
          <w:tcPr>
            <w:tcW w:w="63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记账金额</w:t>
            </w:r>
          </w:p>
          <w:p>
            <w:pPr>
              <w:widowControl/>
              <w:spacing w:line="400" w:lineRule="exact"/>
              <w:textAlignment w:val="center"/>
              <w:rPr>
                <w:rFonts w:hint="eastAsia" w:ascii="宋体" w:hAnsi="宋体" w:cs="宋体"/>
                <w:color w:val="000000" w:themeColor="text1"/>
                <w:sz w:val="16"/>
                <w:szCs w:val="16"/>
                <w:highlight w:val="none"/>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（元）</w:t>
            </w:r>
          </w:p>
        </w:tc>
        <w:tc>
          <w:tcPr>
            <w:tcW w:w="34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hint="eastAsia" w:ascii="宋体" w:hAnsi="宋体" w:cs="宋体"/>
                <w:color w:val="000000" w:themeColor="text1"/>
                <w:sz w:val="16"/>
                <w:szCs w:val="16"/>
                <w:highlight w:val="none"/>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发票中销售方</w:t>
            </w:r>
          </w:p>
        </w:tc>
        <w:tc>
          <w:tcPr>
            <w:tcW w:w="38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hint="eastAsia" w:ascii="宋体" w:hAnsi="宋体" w:cs="宋体"/>
                <w:color w:val="000000" w:themeColor="text1"/>
                <w:sz w:val="16"/>
                <w:szCs w:val="16"/>
                <w:highlight w:val="none"/>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发票中购买方</w:t>
            </w:r>
          </w:p>
        </w:tc>
        <w:tc>
          <w:tcPr>
            <w:tcW w:w="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hint="eastAsia" w:ascii="宋体" w:hAnsi="宋体" w:cs="宋体"/>
                <w:color w:val="000000" w:themeColor="text1"/>
                <w:sz w:val="16"/>
                <w:szCs w:val="16"/>
                <w:highlight w:val="none"/>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发票开具内容</w:t>
            </w:r>
          </w:p>
        </w:tc>
        <w:tc>
          <w:tcPr>
            <w:tcW w:w="63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hint="eastAsia" w:ascii="宋体" w:hAnsi="宋体" w:cs="宋体"/>
                <w:color w:val="000000" w:themeColor="text1"/>
                <w:sz w:val="16"/>
                <w:szCs w:val="16"/>
                <w:highlight w:val="none"/>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发票金额（不含税）（元）</w:t>
            </w:r>
          </w:p>
        </w:tc>
        <w:tc>
          <w:tcPr>
            <w:tcW w:w="49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发票日期</w:t>
            </w:r>
          </w:p>
          <w:p>
            <w:pPr>
              <w:widowControl/>
              <w:spacing w:line="400" w:lineRule="exact"/>
              <w:textAlignment w:val="center"/>
              <w:rPr>
                <w:rFonts w:hint="eastAsia" w:ascii="宋体" w:hAnsi="宋体" w:cs="宋体"/>
                <w:color w:val="000000" w:themeColor="text1"/>
                <w:sz w:val="16"/>
                <w:szCs w:val="16"/>
                <w:highlight w:val="none"/>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（年月日）</w:t>
            </w:r>
          </w:p>
        </w:tc>
        <w:tc>
          <w:tcPr>
            <w:tcW w:w="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hint="eastAsia" w:ascii="宋体" w:hAnsi="宋体" w:cs="宋体"/>
                <w:color w:val="000000" w:themeColor="text1"/>
                <w:sz w:val="16"/>
                <w:szCs w:val="16"/>
                <w:highlight w:val="none"/>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发票号码</w:t>
            </w:r>
          </w:p>
        </w:tc>
        <w:tc>
          <w:tcPr>
            <w:tcW w:w="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hint="eastAsia" w:ascii="宋体" w:hAnsi="宋体" w:cs="宋体"/>
                <w:color w:val="000000" w:themeColor="text1"/>
                <w:sz w:val="16"/>
                <w:szCs w:val="16"/>
                <w:highlight w:val="none"/>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合同号</w:t>
            </w:r>
          </w:p>
        </w:tc>
        <w:tc>
          <w:tcPr>
            <w:tcW w:w="63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合同金额</w:t>
            </w:r>
          </w:p>
          <w:p>
            <w:pPr>
              <w:widowControl/>
              <w:spacing w:line="400" w:lineRule="exact"/>
              <w:textAlignment w:val="center"/>
              <w:rPr>
                <w:rFonts w:hint="eastAsia" w:ascii="宋体" w:hAnsi="宋体" w:cs="宋体"/>
                <w:color w:val="000000" w:themeColor="text1"/>
                <w:sz w:val="16"/>
                <w:szCs w:val="16"/>
                <w:highlight w:val="none"/>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（元）</w:t>
            </w:r>
          </w:p>
        </w:tc>
        <w:tc>
          <w:tcPr>
            <w:tcW w:w="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hint="eastAsia" w:ascii="宋体" w:hAnsi="宋体" w:cs="宋体"/>
                <w:color w:val="000000" w:themeColor="text1"/>
                <w:sz w:val="16"/>
                <w:szCs w:val="16"/>
                <w:highlight w:val="none"/>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合同签订时间</w:t>
            </w:r>
          </w:p>
        </w:tc>
        <w:tc>
          <w:tcPr>
            <w:tcW w:w="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hint="eastAsia" w:ascii="宋体" w:hAnsi="宋体" w:cs="宋体"/>
                <w:color w:val="000000" w:themeColor="text1"/>
                <w:sz w:val="16"/>
                <w:szCs w:val="16"/>
                <w:highlight w:val="none"/>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合同开始时间</w:t>
            </w:r>
          </w:p>
        </w:tc>
        <w:tc>
          <w:tcPr>
            <w:tcW w:w="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hint="eastAsia" w:ascii="宋体" w:hAnsi="宋体" w:cs="宋体"/>
                <w:color w:val="000000" w:themeColor="text1"/>
                <w:sz w:val="16"/>
                <w:szCs w:val="16"/>
                <w:highlight w:val="none"/>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合同结束时间</w:t>
            </w:r>
          </w:p>
        </w:tc>
        <w:tc>
          <w:tcPr>
            <w:tcW w:w="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hint="eastAsia" w:ascii="宋体" w:hAnsi="宋体" w:cs="宋体"/>
                <w:color w:val="000000" w:themeColor="text1"/>
                <w:sz w:val="16"/>
                <w:szCs w:val="16"/>
                <w:highlight w:val="none"/>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合同内容</w:t>
            </w:r>
          </w:p>
        </w:tc>
        <w:tc>
          <w:tcPr>
            <w:tcW w:w="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hint="eastAsia" w:ascii="宋体" w:hAnsi="宋体" w:cs="宋体"/>
                <w:color w:val="000000" w:themeColor="text1"/>
                <w:sz w:val="16"/>
                <w:szCs w:val="16"/>
                <w:highlight w:val="none"/>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银行回单中付款方</w:t>
            </w:r>
          </w:p>
        </w:tc>
        <w:tc>
          <w:tcPr>
            <w:tcW w:w="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hint="eastAsia" w:ascii="宋体" w:hAnsi="宋体" w:cs="宋体"/>
                <w:color w:val="000000" w:themeColor="text1"/>
                <w:sz w:val="16"/>
                <w:szCs w:val="16"/>
                <w:highlight w:val="none"/>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银行回单中收款方</w:t>
            </w:r>
          </w:p>
        </w:tc>
        <w:tc>
          <w:tcPr>
            <w:tcW w:w="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hint="eastAsia" w:ascii="宋体" w:hAnsi="宋体" w:cs="宋体"/>
                <w:color w:val="000000" w:themeColor="text1"/>
                <w:sz w:val="16"/>
                <w:szCs w:val="16"/>
                <w:highlight w:val="none"/>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付款日期</w:t>
            </w:r>
          </w:p>
        </w:tc>
        <w:tc>
          <w:tcPr>
            <w:tcW w:w="34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hint="eastAsia" w:ascii="宋体" w:hAnsi="宋体" w:cs="宋体"/>
                <w:color w:val="000000" w:themeColor="text1"/>
                <w:sz w:val="16"/>
                <w:szCs w:val="16"/>
                <w:highlight w:val="none"/>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付款凭据类型</w:t>
            </w:r>
          </w:p>
        </w:tc>
        <w:tc>
          <w:tcPr>
            <w:tcW w:w="34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hint="eastAsia" w:ascii="宋体" w:hAnsi="宋体" w:cs="宋体"/>
                <w:color w:val="000000" w:themeColor="text1"/>
                <w:sz w:val="16"/>
                <w:szCs w:val="16"/>
                <w:highlight w:val="none"/>
                <w14:textFill>
                  <w14:solidFill>
                    <w14:schemeClr w14:val="tx1"/>
                  </w14:solidFill>
                </w14:textFill>
              </w:rPr>
            </w:pPr>
            <w:r>
              <w:rPr>
                <w:rFonts w:hint="eastAsia" w:ascii="宋体" w:hAnsi="宋体" w:cs="宋体"/>
                <w:color w:val="000000" w:themeColor="text1"/>
                <w:kern w:val="0"/>
                <w:sz w:val="16"/>
                <w:szCs w:val="16"/>
                <w:highlight w:val="none"/>
                <w:lang w:bidi="ar"/>
                <w14:textFill>
                  <w14:solidFill>
                    <w14:schemeClr w14:val="tx1"/>
                  </w14:solidFill>
                </w14:textFill>
              </w:rPr>
              <w:t>备注</w:t>
            </w:r>
          </w:p>
        </w:tc>
      </w:tr>
      <w:tr>
        <w:trPr>
          <w:trHeight w:val="375" w:hRule="atLeast"/>
        </w:trPr>
        <w:tc>
          <w:tcPr>
            <w:tcW w:w="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r>
              <w:rPr>
                <w:rFonts w:hint="eastAsia" w:ascii="仿宋_GB2312" w:hAnsi="宋体" w:eastAsia="仿宋_GB2312" w:cs="仿宋_GB2312"/>
                <w:b/>
                <w:bCs/>
                <w:color w:val="000000" w:themeColor="text1"/>
                <w:kern w:val="0"/>
                <w:sz w:val="20"/>
                <w:szCs w:val="20"/>
                <w:highlight w:val="none"/>
                <w:lang w:bidi="ar"/>
                <w14:textFill>
                  <w14:solidFill>
                    <w14:schemeClr w14:val="tx1"/>
                  </w14:solidFill>
                </w14:textFill>
              </w:rPr>
              <w:t>1</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r>
              <w:rPr>
                <w:rFonts w:hint="eastAsia" w:ascii="仿宋_GB2312" w:hAnsi="宋体" w:eastAsia="仿宋_GB2312" w:cs="仿宋_GB2312"/>
                <w:b/>
                <w:bCs/>
                <w:color w:val="000000" w:themeColor="text1"/>
                <w:kern w:val="0"/>
                <w:sz w:val="20"/>
                <w:szCs w:val="20"/>
                <w:highlight w:val="none"/>
                <w:lang w:val="en-US" w:eastAsia="zh-CN" w:bidi="ar"/>
                <w14:textFill>
                  <w14:solidFill>
                    <w14:schemeClr w14:val="tx1"/>
                  </w14:solidFill>
                </w14:textFill>
              </w:rPr>
              <w:t>技术设备</w:t>
            </w:r>
            <w:r>
              <w:rPr>
                <w:rFonts w:hint="eastAsia" w:ascii="仿宋_GB2312" w:hAnsi="宋体" w:eastAsia="仿宋_GB2312" w:cs="仿宋_GB2312"/>
                <w:b/>
                <w:bCs/>
                <w:color w:val="000000" w:themeColor="text1"/>
                <w:kern w:val="0"/>
                <w:sz w:val="20"/>
                <w:szCs w:val="20"/>
                <w:highlight w:val="none"/>
                <w:lang w:bidi="ar"/>
                <w14:textFill>
                  <w14:solidFill>
                    <w14:schemeClr w14:val="tx1"/>
                  </w14:solidFill>
                </w14:textFill>
              </w:rPr>
              <w:t>费用</w:t>
            </w:r>
          </w:p>
        </w:tc>
        <w:tc>
          <w:tcPr>
            <w:tcW w:w="57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仿宋_GB2312"/>
                <w:color w:val="000000" w:themeColor="text1"/>
                <w:sz w:val="22"/>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5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4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r>
      <w:tr>
        <w:trPr>
          <w:trHeight w:val="90" w:hRule="atLeast"/>
        </w:trPr>
        <w:tc>
          <w:tcPr>
            <w:tcW w:w="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r>
              <w:rPr>
                <w:rFonts w:hint="eastAsia" w:ascii="仿宋_GB2312" w:hAnsi="宋体" w:eastAsia="仿宋_GB2312" w:cs="仿宋_GB2312"/>
                <w:b/>
                <w:bCs/>
                <w:color w:val="000000" w:themeColor="text1"/>
                <w:kern w:val="0"/>
                <w:sz w:val="20"/>
                <w:szCs w:val="20"/>
                <w:highlight w:val="none"/>
                <w:lang w:bidi="ar"/>
                <w14:textFill>
                  <w14:solidFill>
                    <w14:schemeClr w14:val="tx1"/>
                  </w14:solidFill>
                </w14:textFill>
              </w:rPr>
              <w:t>1.1</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r>
              <w:rPr>
                <w:rFonts w:hint="eastAsia" w:ascii="仿宋_GB2312" w:hAnsi="宋体" w:eastAsia="仿宋_GB2312" w:cs="仿宋_GB2312"/>
                <w:b/>
                <w:bCs/>
                <w:color w:val="000000" w:themeColor="text1"/>
                <w:kern w:val="0"/>
                <w:sz w:val="20"/>
                <w:szCs w:val="20"/>
                <w:highlight w:val="none"/>
                <w:lang w:bidi="ar"/>
                <w14:textFill>
                  <w14:solidFill>
                    <w14:schemeClr w14:val="tx1"/>
                  </w14:solidFill>
                </w14:textFill>
              </w:rPr>
              <w:t>硬件设备购置</w:t>
            </w:r>
            <w:r>
              <w:rPr>
                <w:rFonts w:hint="eastAsia" w:ascii="仿宋_GB2312" w:hAnsi="宋体" w:eastAsia="仿宋_GB2312" w:cs="仿宋_GB2312"/>
                <w:b/>
                <w:bCs/>
                <w:color w:val="000000" w:themeColor="text1"/>
                <w:kern w:val="0"/>
                <w:sz w:val="20"/>
                <w:szCs w:val="20"/>
                <w:highlight w:val="none"/>
                <w:lang w:val="en-US" w:eastAsia="zh-CN" w:bidi="ar"/>
                <w14:textFill>
                  <w14:solidFill>
                    <w14:schemeClr w14:val="tx1"/>
                  </w14:solidFill>
                </w14:textFill>
              </w:rPr>
              <w:t>及租赁</w:t>
            </w:r>
            <w:r>
              <w:rPr>
                <w:rFonts w:hint="eastAsia" w:ascii="仿宋_GB2312" w:hAnsi="宋体" w:eastAsia="仿宋_GB2312" w:cs="仿宋_GB2312"/>
                <w:b/>
                <w:bCs/>
                <w:color w:val="000000" w:themeColor="text1"/>
                <w:kern w:val="0"/>
                <w:sz w:val="20"/>
                <w:szCs w:val="20"/>
                <w:highlight w:val="none"/>
                <w:lang w:bidi="ar"/>
                <w14:textFill>
                  <w14:solidFill>
                    <w14:schemeClr w14:val="tx1"/>
                  </w14:solidFill>
                </w14:textFill>
              </w:rPr>
              <w:t>费用</w:t>
            </w:r>
          </w:p>
        </w:tc>
        <w:tc>
          <w:tcPr>
            <w:tcW w:w="57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仿宋_GB2312"/>
                <w:color w:val="000000" w:themeColor="text1"/>
                <w:sz w:val="22"/>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5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4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r>
      <w:tr>
        <w:trPr>
          <w:trHeight w:val="90" w:hRule="atLeast"/>
        </w:trPr>
        <w:tc>
          <w:tcPr>
            <w:tcW w:w="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仿宋_GB2312" w:hAnsi="宋体" w:eastAsia="仿宋_GB2312" w:cs="仿宋_GB2312"/>
                <w:b/>
                <w:bCs/>
                <w:color w:val="000000" w:themeColor="text1"/>
                <w:kern w:val="0"/>
                <w:sz w:val="20"/>
                <w:szCs w:val="20"/>
                <w:highlight w:val="none"/>
                <w:lang w:bidi="ar"/>
                <w14:textFill>
                  <w14:solidFill>
                    <w14:schemeClr w14:val="tx1"/>
                  </w14:solidFill>
                </w14:textFill>
              </w:rPr>
            </w:pP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hint="eastAsia" w:ascii="仿宋_GB2312" w:hAnsi="宋体" w:eastAsia="仿宋_GB2312" w:cs="仿宋_GB2312"/>
                <w:b/>
                <w:bCs/>
                <w:color w:val="000000" w:themeColor="text1"/>
                <w:kern w:val="0"/>
                <w:sz w:val="20"/>
                <w:szCs w:val="20"/>
                <w:highlight w:val="none"/>
                <w:lang w:bidi="ar"/>
                <w14:textFill>
                  <w14:solidFill>
                    <w14:schemeClr w14:val="tx1"/>
                  </w14:solidFill>
                </w14:textFill>
              </w:rPr>
            </w:pPr>
            <w:r>
              <w:rPr>
                <w:rFonts w:hint="eastAsia" w:ascii="仿宋_GB2312" w:hAnsi="宋体" w:eastAsia="仿宋_GB2312" w:cs="仿宋_GB2312"/>
                <w:b/>
                <w:bCs/>
                <w:color w:val="000000" w:themeColor="text1"/>
                <w:kern w:val="0"/>
                <w:sz w:val="20"/>
                <w:szCs w:val="20"/>
                <w:highlight w:val="none"/>
                <w:lang w:bidi="ar"/>
                <w14:textFill>
                  <w14:solidFill>
                    <w14:schemeClr w14:val="tx1"/>
                  </w14:solidFill>
                </w14:textFill>
              </w:rPr>
              <w:t>设备1</w:t>
            </w:r>
          </w:p>
        </w:tc>
        <w:tc>
          <w:tcPr>
            <w:tcW w:w="57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仿宋_GB2312"/>
                <w:color w:val="000000" w:themeColor="text1"/>
                <w:sz w:val="22"/>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5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4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r>
      <w:tr>
        <w:trPr>
          <w:trHeight w:val="90" w:hRule="atLeast"/>
        </w:trPr>
        <w:tc>
          <w:tcPr>
            <w:tcW w:w="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仿宋_GB2312" w:hAnsi="宋体" w:eastAsia="仿宋_GB2312" w:cs="仿宋_GB2312"/>
                <w:b/>
                <w:bCs/>
                <w:color w:val="000000" w:themeColor="text1"/>
                <w:kern w:val="0"/>
                <w:sz w:val="20"/>
                <w:szCs w:val="20"/>
                <w:highlight w:val="none"/>
                <w:lang w:bidi="ar"/>
                <w14:textFill>
                  <w14:solidFill>
                    <w14:schemeClr w14:val="tx1"/>
                  </w14:solidFill>
                </w14:textFill>
              </w:rPr>
            </w:pP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hint="eastAsia" w:ascii="仿宋_GB2312" w:hAnsi="宋体" w:eastAsia="仿宋_GB2312" w:cs="仿宋_GB2312"/>
                <w:b/>
                <w:bCs/>
                <w:color w:val="000000" w:themeColor="text1"/>
                <w:kern w:val="0"/>
                <w:sz w:val="20"/>
                <w:szCs w:val="20"/>
                <w:highlight w:val="none"/>
                <w:lang w:bidi="ar"/>
                <w14:textFill>
                  <w14:solidFill>
                    <w14:schemeClr w14:val="tx1"/>
                  </w14:solidFill>
                </w14:textFill>
              </w:rPr>
            </w:pPr>
            <w:r>
              <w:rPr>
                <w:rFonts w:hint="eastAsia" w:ascii="仿宋_GB2312" w:hAnsi="宋体" w:eastAsia="仿宋_GB2312" w:cs="仿宋_GB2312"/>
                <w:b/>
                <w:bCs/>
                <w:color w:val="000000" w:themeColor="text1"/>
                <w:kern w:val="0"/>
                <w:sz w:val="20"/>
                <w:szCs w:val="20"/>
                <w:highlight w:val="none"/>
                <w:lang w:bidi="ar"/>
                <w14:textFill>
                  <w14:solidFill>
                    <w14:schemeClr w14:val="tx1"/>
                  </w14:solidFill>
                </w14:textFill>
              </w:rPr>
              <w:t>设备2</w:t>
            </w:r>
          </w:p>
        </w:tc>
        <w:tc>
          <w:tcPr>
            <w:tcW w:w="57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仿宋_GB2312"/>
                <w:color w:val="000000" w:themeColor="text1"/>
                <w:sz w:val="22"/>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5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4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r>
      <w:tr>
        <w:trPr>
          <w:trHeight w:val="375" w:hRule="atLeast"/>
        </w:trPr>
        <w:tc>
          <w:tcPr>
            <w:tcW w:w="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r>
              <w:rPr>
                <w:rFonts w:hint="eastAsia" w:ascii="仿宋_GB2312" w:hAnsi="宋体" w:eastAsia="仿宋_GB2312" w:cs="仿宋_GB2312"/>
                <w:b/>
                <w:bCs/>
                <w:color w:val="000000" w:themeColor="text1"/>
                <w:kern w:val="0"/>
                <w:sz w:val="20"/>
                <w:szCs w:val="20"/>
                <w:highlight w:val="none"/>
                <w:lang w:bidi="ar"/>
                <w14:textFill>
                  <w14:solidFill>
                    <w14:schemeClr w14:val="tx1"/>
                  </w14:solidFill>
                </w14:textFill>
              </w:rPr>
              <w:t>1.2</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r>
              <w:rPr>
                <w:rFonts w:hint="eastAsia" w:ascii="仿宋_GB2312" w:hAnsi="宋体" w:eastAsia="仿宋_GB2312" w:cs="仿宋_GB2312"/>
                <w:b/>
                <w:bCs/>
                <w:color w:val="000000" w:themeColor="text1"/>
                <w:kern w:val="0"/>
                <w:sz w:val="20"/>
                <w:szCs w:val="20"/>
                <w:highlight w:val="none"/>
                <w:lang w:bidi="ar"/>
                <w14:textFill>
                  <w14:solidFill>
                    <w14:schemeClr w14:val="tx1"/>
                  </w14:solidFill>
                </w14:textFill>
              </w:rPr>
              <w:t>软件购置</w:t>
            </w:r>
            <w:r>
              <w:rPr>
                <w:rFonts w:hint="eastAsia" w:ascii="仿宋_GB2312" w:hAnsi="宋体" w:eastAsia="仿宋_GB2312" w:cs="仿宋_GB2312"/>
                <w:b/>
                <w:bCs/>
                <w:color w:val="000000" w:themeColor="text1"/>
                <w:kern w:val="0"/>
                <w:sz w:val="20"/>
                <w:szCs w:val="20"/>
                <w:highlight w:val="none"/>
                <w:lang w:val="en-US" w:eastAsia="zh-CN" w:bidi="ar"/>
                <w14:textFill>
                  <w14:solidFill>
                    <w14:schemeClr w14:val="tx1"/>
                  </w14:solidFill>
                </w14:textFill>
              </w:rPr>
              <w:t>及租赁</w:t>
            </w:r>
            <w:r>
              <w:rPr>
                <w:rFonts w:hint="eastAsia" w:ascii="仿宋_GB2312" w:hAnsi="宋体" w:eastAsia="仿宋_GB2312" w:cs="仿宋_GB2312"/>
                <w:b/>
                <w:bCs/>
                <w:color w:val="000000" w:themeColor="text1"/>
                <w:kern w:val="0"/>
                <w:sz w:val="20"/>
                <w:szCs w:val="20"/>
                <w:highlight w:val="none"/>
                <w:lang w:bidi="ar"/>
                <w14:textFill>
                  <w14:solidFill>
                    <w14:schemeClr w14:val="tx1"/>
                  </w14:solidFill>
                </w14:textFill>
              </w:rPr>
              <w:t>费用</w:t>
            </w:r>
          </w:p>
        </w:tc>
        <w:tc>
          <w:tcPr>
            <w:tcW w:w="57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仿宋_GB2312"/>
                <w:color w:val="000000" w:themeColor="text1"/>
                <w:sz w:val="22"/>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5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3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4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r>
      <w:tr>
        <w:trPr>
          <w:trHeight w:val="375" w:hRule="atLeast"/>
        </w:trPr>
        <w:tc>
          <w:tcPr>
            <w:tcW w:w="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仿宋_GB2312" w:hAnsi="宋体" w:eastAsia="仿宋_GB2312" w:cs="仿宋_GB2312"/>
                <w:b/>
                <w:bCs/>
                <w:color w:val="000000" w:themeColor="text1"/>
                <w:kern w:val="0"/>
                <w:sz w:val="20"/>
                <w:szCs w:val="20"/>
                <w:highlight w:val="none"/>
                <w:lang w:bidi="ar"/>
                <w14:textFill>
                  <w14:solidFill>
                    <w14:schemeClr w14:val="tx1"/>
                  </w14:solidFill>
                </w14:textFill>
              </w:rPr>
            </w:pP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hint="eastAsia" w:ascii="仿宋_GB2312" w:hAnsi="宋体" w:eastAsia="仿宋_GB2312" w:cs="仿宋_GB2312"/>
                <w:b/>
                <w:bCs/>
                <w:color w:val="000000" w:themeColor="text1"/>
                <w:kern w:val="0"/>
                <w:sz w:val="20"/>
                <w:szCs w:val="20"/>
                <w:highlight w:val="none"/>
                <w:lang w:bidi="ar"/>
                <w14:textFill>
                  <w14:solidFill>
                    <w14:schemeClr w14:val="tx1"/>
                  </w14:solidFill>
                </w14:textFill>
              </w:rPr>
            </w:pPr>
            <w:r>
              <w:rPr>
                <w:rFonts w:hint="eastAsia" w:ascii="仿宋_GB2312" w:hAnsi="宋体" w:eastAsia="仿宋_GB2312" w:cs="仿宋_GB2312"/>
                <w:b/>
                <w:bCs/>
                <w:color w:val="000000" w:themeColor="text1"/>
                <w:kern w:val="0"/>
                <w:sz w:val="20"/>
                <w:szCs w:val="20"/>
                <w:highlight w:val="none"/>
                <w:lang w:bidi="ar"/>
                <w14:textFill>
                  <w14:solidFill>
                    <w14:schemeClr w14:val="tx1"/>
                  </w14:solidFill>
                </w14:textFill>
              </w:rPr>
              <w:t>软件1</w:t>
            </w:r>
          </w:p>
        </w:tc>
        <w:tc>
          <w:tcPr>
            <w:tcW w:w="57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仿宋_GB2312"/>
                <w:color w:val="000000" w:themeColor="text1"/>
                <w:sz w:val="22"/>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5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3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4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r>
      <w:tr>
        <w:trPr>
          <w:trHeight w:val="375" w:hRule="atLeast"/>
        </w:trPr>
        <w:tc>
          <w:tcPr>
            <w:tcW w:w="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仿宋_GB2312" w:hAnsi="宋体" w:eastAsia="仿宋_GB2312" w:cs="仿宋_GB2312"/>
                <w:b/>
                <w:bCs/>
                <w:color w:val="000000" w:themeColor="text1"/>
                <w:kern w:val="0"/>
                <w:sz w:val="20"/>
                <w:szCs w:val="20"/>
                <w:highlight w:val="none"/>
                <w:lang w:bidi="ar"/>
                <w14:textFill>
                  <w14:solidFill>
                    <w14:schemeClr w14:val="tx1"/>
                  </w14:solidFill>
                </w14:textFill>
              </w:rPr>
            </w:pP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hint="eastAsia" w:ascii="仿宋_GB2312" w:hAnsi="宋体" w:eastAsia="仿宋_GB2312" w:cs="仿宋_GB2312"/>
                <w:b/>
                <w:bCs/>
                <w:color w:val="000000" w:themeColor="text1"/>
                <w:kern w:val="0"/>
                <w:sz w:val="20"/>
                <w:szCs w:val="20"/>
                <w:highlight w:val="none"/>
                <w:lang w:bidi="ar"/>
                <w14:textFill>
                  <w14:solidFill>
                    <w14:schemeClr w14:val="tx1"/>
                  </w14:solidFill>
                </w14:textFill>
              </w:rPr>
            </w:pPr>
            <w:r>
              <w:rPr>
                <w:rFonts w:hint="eastAsia" w:ascii="仿宋_GB2312" w:hAnsi="宋体" w:eastAsia="仿宋_GB2312" w:cs="仿宋_GB2312"/>
                <w:b/>
                <w:bCs/>
                <w:color w:val="000000" w:themeColor="text1"/>
                <w:kern w:val="0"/>
                <w:sz w:val="20"/>
                <w:szCs w:val="20"/>
                <w:highlight w:val="none"/>
                <w:lang w:bidi="ar"/>
                <w14:textFill>
                  <w14:solidFill>
                    <w14:schemeClr w14:val="tx1"/>
                  </w14:solidFill>
                </w14:textFill>
              </w:rPr>
              <w:t>软件2</w:t>
            </w:r>
          </w:p>
        </w:tc>
        <w:tc>
          <w:tcPr>
            <w:tcW w:w="57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仿宋_GB2312"/>
                <w:color w:val="000000" w:themeColor="text1"/>
                <w:sz w:val="22"/>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5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3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4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仿宋_GB2312"/>
                <w:color w:val="000000" w:themeColor="text1"/>
                <w:sz w:val="20"/>
                <w:szCs w:val="20"/>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r>
      <w:tr>
        <w:trPr>
          <w:trHeight w:val="375" w:hRule="atLeast"/>
        </w:trPr>
        <w:tc>
          <w:tcPr>
            <w:tcW w:w="560" w:type="dxa"/>
            <w:tcBorders>
              <w:top w:val="single" w:color="auto"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r>
              <w:rPr>
                <w:rFonts w:hint="eastAsia" w:ascii="仿宋_GB2312" w:hAnsi="宋体" w:eastAsia="仿宋_GB2312" w:cs="仿宋_GB2312"/>
                <w:b/>
                <w:bCs/>
                <w:color w:val="000000" w:themeColor="text1"/>
                <w:kern w:val="0"/>
                <w:sz w:val="20"/>
                <w:szCs w:val="20"/>
                <w:highlight w:val="none"/>
                <w:lang w:bidi="ar"/>
                <w14:textFill>
                  <w14:solidFill>
                    <w14:schemeClr w14:val="tx1"/>
                  </w14:solidFill>
                </w14:textFill>
              </w:rPr>
              <w:t>…</w:t>
            </w:r>
          </w:p>
        </w:tc>
        <w:tc>
          <w:tcPr>
            <w:tcW w:w="821" w:type="dxa"/>
            <w:tcBorders>
              <w:top w:val="single" w:color="auto" w:sz="4" w:space="0"/>
              <w:left w:val="single" w:color="000000" w:sz="4" w:space="0"/>
              <w:bottom w:val="single" w:color="000000" w:sz="4" w:space="0"/>
              <w:right w:val="nil"/>
            </w:tcBorders>
            <w:vAlign w:val="center"/>
          </w:tcPr>
          <w:p>
            <w:pPr>
              <w:widowControl/>
              <w:spacing w:line="400" w:lineRule="exact"/>
              <w:jc w:val="center"/>
              <w:textAlignment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r>
              <w:rPr>
                <w:rFonts w:hint="eastAsia" w:ascii="仿宋_GB2312" w:hAnsi="宋体" w:eastAsia="仿宋_GB2312" w:cs="仿宋_GB2312"/>
                <w:b/>
                <w:bCs/>
                <w:color w:val="000000" w:themeColor="text1"/>
                <w:kern w:val="0"/>
                <w:sz w:val="20"/>
                <w:szCs w:val="20"/>
                <w:highlight w:val="none"/>
                <w:lang w:bidi="ar"/>
                <w14:textFill>
                  <w14:solidFill>
                    <w14:schemeClr w14:val="tx1"/>
                  </w14:solidFill>
                </w14:textFill>
              </w:rPr>
              <w:t>小计</w:t>
            </w:r>
          </w:p>
        </w:tc>
        <w:tc>
          <w:tcPr>
            <w:tcW w:w="572"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仿宋_GB2312" w:hAnsi="宋体" w:eastAsia="仿宋_GB2312" w:cs="仿宋_GB2312"/>
                <w:color w:val="000000" w:themeColor="text1"/>
                <w:sz w:val="22"/>
                <w:highlight w:val="none"/>
                <w14:textFill>
                  <w14:solidFill>
                    <w14:schemeClr w14:val="tx1"/>
                  </w14:solidFill>
                </w14:textFill>
              </w:rPr>
            </w:pPr>
          </w:p>
        </w:tc>
        <w:tc>
          <w:tcPr>
            <w:tcW w:w="632"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487"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84"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589"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0"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3"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84"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0"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493"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0"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0"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632"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0"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0"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0"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0"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0"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0"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0"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1"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4"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r>
      <w:tr>
        <w:trPr>
          <w:trHeight w:val="375" w:hRule="atLeast"/>
        </w:trPr>
        <w:tc>
          <w:tcPr>
            <w:tcW w:w="560" w:type="dxa"/>
            <w:tcBorders>
              <w:top w:val="single" w:color="auto"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宋体" w:eastAsia="仿宋_GB2312" w:cs="仿宋_GB2312"/>
                <w:b/>
                <w:bCs/>
                <w:color w:val="000000" w:themeColor="text1"/>
                <w:kern w:val="0"/>
                <w:sz w:val="20"/>
                <w:szCs w:val="20"/>
                <w:highlight w:val="none"/>
                <w:lang w:val="en-US" w:eastAsia="zh-CN" w:bidi="ar"/>
                <w14:textFill>
                  <w14:solidFill>
                    <w14:schemeClr w14:val="tx1"/>
                  </w14:solidFill>
                </w14:textFill>
              </w:rPr>
            </w:pPr>
            <w:r>
              <w:rPr>
                <w:rFonts w:hint="eastAsia" w:ascii="仿宋_GB2312" w:hAnsi="宋体" w:eastAsia="仿宋_GB2312" w:cs="仿宋_GB2312"/>
                <w:b/>
                <w:bCs/>
                <w:color w:val="000000" w:themeColor="text1"/>
                <w:kern w:val="0"/>
                <w:sz w:val="20"/>
                <w:szCs w:val="20"/>
                <w:highlight w:val="none"/>
                <w:lang w:val="en-US" w:eastAsia="zh-CN" w:bidi="ar"/>
                <w14:textFill>
                  <w14:solidFill>
                    <w14:schemeClr w14:val="tx1"/>
                  </w14:solidFill>
                </w14:textFill>
              </w:rPr>
              <w:t>2</w:t>
            </w:r>
          </w:p>
        </w:tc>
        <w:tc>
          <w:tcPr>
            <w:tcW w:w="821" w:type="dxa"/>
            <w:tcBorders>
              <w:top w:val="single" w:color="auto" w:sz="4" w:space="0"/>
              <w:left w:val="single" w:color="000000" w:sz="4" w:space="0"/>
              <w:bottom w:val="single" w:color="000000" w:sz="4" w:space="0"/>
              <w:right w:val="nil"/>
            </w:tcBorders>
            <w:vAlign w:val="center"/>
          </w:tcPr>
          <w:p>
            <w:pPr>
              <w:widowControl/>
              <w:spacing w:line="400" w:lineRule="exact"/>
              <w:jc w:val="center"/>
              <w:textAlignment w:val="center"/>
              <w:rPr>
                <w:rFonts w:hint="default" w:ascii="仿宋_GB2312" w:hAnsi="宋体" w:eastAsia="仿宋_GB2312" w:cs="仿宋_GB2312"/>
                <w:b/>
                <w:bCs/>
                <w:color w:val="000000" w:themeColor="text1"/>
                <w:kern w:val="0"/>
                <w:sz w:val="20"/>
                <w:szCs w:val="20"/>
                <w:highlight w:val="none"/>
                <w:lang w:val="en-US" w:eastAsia="zh-CN" w:bidi="ar"/>
                <w14:textFill>
                  <w14:solidFill>
                    <w14:schemeClr w14:val="tx1"/>
                  </w14:solidFill>
                </w14:textFill>
              </w:rPr>
            </w:pPr>
            <w:r>
              <w:rPr>
                <w:rFonts w:hint="eastAsia" w:ascii="仿宋_GB2312" w:hAnsi="宋体" w:eastAsia="仿宋_GB2312" w:cs="仿宋_GB2312"/>
                <w:b/>
                <w:bCs/>
                <w:color w:val="000000" w:themeColor="text1"/>
                <w:kern w:val="0"/>
                <w:sz w:val="20"/>
                <w:szCs w:val="20"/>
                <w:highlight w:val="none"/>
                <w:lang w:val="en-US" w:eastAsia="zh-CN" w:bidi="ar"/>
                <w14:textFill>
                  <w14:solidFill>
                    <w14:schemeClr w14:val="tx1"/>
                  </w14:solidFill>
                </w14:textFill>
              </w:rPr>
              <w:t>材料费用</w:t>
            </w:r>
          </w:p>
        </w:tc>
        <w:tc>
          <w:tcPr>
            <w:tcW w:w="572"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仿宋_GB2312" w:hAnsi="宋体" w:eastAsia="仿宋_GB2312" w:cs="仿宋_GB2312"/>
                <w:color w:val="000000" w:themeColor="text1"/>
                <w:sz w:val="22"/>
                <w:highlight w:val="none"/>
                <w14:textFill>
                  <w14:solidFill>
                    <w14:schemeClr w14:val="tx1"/>
                  </w14:solidFill>
                </w14:textFill>
              </w:rPr>
            </w:pPr>
          </w:p>
        </w:tc>
        <w:tc>
          <w:tcPr>
            <w:tcW w:w="632"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487"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84"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589"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0"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3"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84"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0"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493"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0"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0"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632"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0"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0"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0"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0"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0"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0"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0"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1"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4"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r>
      <w:tr>
        <w:trPr>
          <w:trHeight w:val="375" w:hRule="atLeast"/>
        </w:trPr>
        <w:tc>
          <w:tcPr>
            <w:tcW w:w="560" w:type="dxa"/>
            <w:tcBorders>
              <w:top w:val="single" w:color="auto"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宋体" w:eastAsia="仿宋_GB2312" w:cs="仿宋_GB2312"/>
                <w:b/>
                <w:bCs/>
                <w:color w:val="000000" w:themeColor="text1"/>
                <w:kern w:val="0"/>
                <w:sz w:val="20"/>
                <w:szCs w:val="20"/>
                <w:highlight w:val="none"/>
                <w:lang w:val="en-US" w:eastAsia="zh-CN" w:bidi="ar"/>
                <w14:textFill>
                  <w14:solidFill>
                    <w14:schemeClr w14:val="tx1"/>
                  </w14:solidFill>
                </w14:textFill>
              </w:rPr>
            </w:pPr>
          </w:p>
        </w:tc>
        <w:tc>
          <w:tcPr>
            <w:tcW w:w="821" w:type="dxa"/>
            <w:tcBorders>
              <w:top w:val="single" w:color="auto" w:sz="4" w:space="0"/>
              <w:left w:val="single" w:color="000000" w:sz="4" w:space="0"/>
              <w:bottom w:val="single" w:color="000000" w:sz="4" w:space="0"/>
              <w:right w:val="nil"/>
            </w:tcBorders>
            <w:vAlign w:val="center"/>
          </w:tcPr>
          <w:p>
            <w:pPr>
              <w:widowControl/>
              <w:spacing w:line="400" w:lineRule="exact"/>
              <w:jc w:val="center"/>
              <w:textAlignment w:val="center"/>
              <w:rPr>
                <w:rFonts w:hint="eastAsia" w:ascii="仿宋_GB2312" w:hAnsi="宋体" w:eastAsia="仿宋_GB2312" w:cs="仿宋_GB2312"/>
                <w:b/>
                <w:bCs/>
                <w:color w:val="000000" w:themeColor="text1"/>
                <w:kern w:val="0"/>
                <w:sz w:val="20"/>
                <w:szCs w:val="20"/>
                <w:highlight w:val="none"/>
                <w:lang w:val="en-US" w:eastAsia="zh-CN" w:bidi="ar"/>
                <w14:textFill>
                  <w14:solidFill>
                    <w14:schemeClr w14:val="tx1"/>
                  </w14:solidFill>
                </w14:textFill>
              </w:rPr>
            </w:pPr>
            <w:r>
              <w:rPr>
                <w:rFonts w:hint="eastAsia" w:ascii="仿宋_GB2312" w:hAnsi="宋体" w:eastAsia="仿宋_GB2312" w:cs="仿宋_GB2312"/>
                <w:b/>
                <w:bCs/>
                <w:color w:val="000000" w:themeColor="text1"/>
                <w:kern w:val="0"/>
                <w:sz w:val="20"/>
                <w:szCs w:val="20"/>
                <w:highlight w:val="none"/>
                <w:lang w:bidi="ar"/>
                <w14:textFill>
                  <w14:solidFill>
                    <w14:schemeClr w14:val="tx1"/>
                  </w14:solidFill>
                </w14:textFill>
              </w:rPr>
              <w:t>小计</w:t>
            </w:r>
          </w:p>
        </w:tc>
        <w:tc>
          <w:tcPr>
            <w:tcW w:w="572"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仿宋_GB2312" w:hAnsi="宋体" w:eastAsia="仿宋_GB2312" w:cs="仿宋_GB2312"/>
                <w:color w:val="000000" w:themeColor="text1"/>
                <w:sz w:val="22"/>
                <w:highlight w:val="none"/>
                <w14:textFill>
                  <w14:solidFill>
                    <w14:schemeClr w14:val="tx1"/>
                  </w14:solidFill>
                </w14:textFill>
              </w:rPr>
            </w:pPr>
          </w:p>
        </w:tc>
        <w:tc>
          <w:tcPr>
            <w:tcW w:w="632"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487"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84"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589"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0"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3"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84"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0"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493"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0"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0"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632"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0"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0"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0"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0"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0"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0"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0"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1"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c>
          <w:tcPr>
            <w:tcW w:w="344"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b/>
                <w:bCs/>
                <w:color w:val="000000" w:themeColor="text1"/>
                <w:sz w:val="22"/>
                <w:highlight w:val="none"/>
                <w14:textFill>
                  <w14:solidFill>
                    <w14:schemeClr w14:val="tx1"/>
                  </w14:solidFill>
                </w14:textFill>
              </w:rPr>
            </w:pPr>
          </w:p>
        </w:tc>
      </w:tr>
      <w:tr>
        <w:trPr>
          <w:trHeight w:val="37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r>
              <w:rPr>
                <w:rFonts w:hint="eastAsia" w:ascii="仿宋_GB2312" w:hAnsi="宋体" w:eastAsia="仿宋_GB2312" w:cs="仿宋_GB2312"/>
                <w:b/>
                <w:bCs/>
                <w:color w:val="000000" w:themeColor="text1"/>
                <w:kern w:val="0"/>
                <w:sz w:val="20"/>
                <w:szCs w:val="20"/>
                <w:highlight w:val="none"/>
                <w:lang w:val="en-US" w:eastAsia="zh-CN" w:bidi="ar"/>
                <w14:textFill>
                  <w14:solidFill>
                    <w14:schemeClr w14:val="tx1"/>
                  </w14:solidFill>
                </w14:textFill>
              </w:rPr>
              <w:t>3</w:t>
            </w:r>
          </w:p>
        </w:tc>
        <w:tc>
          <w:tcPr>
            <w:tcW w:w="821" w:type="dxa"/>
            <w:tcBorders>
              <w:top w:val="single" w:color="000000" w:sz="4" w:space="0"/>
              <w:left w:val="single" w:color="000000" w:sz="4" w:space="0"/>
              <w:bottom w:val="single" w:color="000000" w:sz="4" w:space="0"/>
              <w:right w:val="nil"/>
            </w:tcBorders>
            <w:shd w:val="clear" w:color="auto" w:fill="auto"/>
            <w:vAlign w:val="center"/>
          </w:tcPr>
          <w:p>
            <w:pPr>
              <w:widowControl/>
              <w:spacing w:line="400" w:lineRule="exact"/>
              <w:jc w:val="center"/>
              <w:textAlignment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r>
              <w:rPr>
                <w:rFonts w:hint="eastAsia" w:ascii="仿宋_GB2312" w:hAnsi="宋体" w:eastAsia="仿宋_GB2312" w:cs="仿宋_GB2312"/>
                <w:b/>
                <w:bCs/>
                <w:color w:val="000000" w:themeColor="text1"/>
                <w:kern w:val="0"/>
                <w:sz w:val="20"/>
                <w:szCs w:val="20"/>
                <w:highlight w:val="none"/>
                <w:lang w:bidi="ar"/>
                <w14:textFill>
                  <w14:solidFill>
                    <w14:schemeClr w14:val="tx1"/>
                  </w14:solidFill>
                </w14:textFill>
              </w:rPr>
              <w:t>研发</w:t>
            </w:r>
            <w:r>
              <w:rPr>
                <w:rFonts w:hint="eastAsia" w:ascii="仿宋_GB2312" w:hAnsi="宋体" w:eastAsia="仿宋_GB2312" w:cs="仿宋_GB2312"/>
                <w:b/>
                <w:bCs/>
                <w:color w:val="000000" w:themeColor="text1"/>
                <w:kern w:val="0"/>
                <w:sz w:val="20"/>
                <w:szCs w:val="20"/>
                <w:highlight w:val="none"/>
                <w:lang w:val="en-US" w:eastAsia="zh-CN" w:bidi="ar"/>
                <w14:textFill>
                  <w14:solidFill>
                    <w14:schemeClr w14:val="tx1"/>
                  </w14:solidFill>
                </w14:textFill>
              </w:rPr>
              <w:t>人员</w:t>
            </w:r>
            <w:r>
              <w:rPr>
                <w:rFonts w:hint="eastAsia" w:ascii="仿宋_GB2312" w:hAnsi="宋体" w:eastAsia="仿宋_GB2312" w:cs="仿宋_GB2312"/>
                <w:b/>
                <w:bCs/>
                <w:color w:val="000000" w:themeColor="text1"/>
                <w:kern w:val="0"/>
                <w:sz w:val="20"/>
                <w:szCs w:val="20"/>
                <w:highlight w:val="none"/>
                <w:lang w:bidi="ar"/>
                <w14:textFill>
                  <w14:solidFill>
                    <w14:schemeClr w14:val="tx1"/>
                  </w14:solidFill>
                </w14:textFill>
              </w:rPr>
              <w:t>费用</w:t>
            </w:r>
          </w:p>
        </w:tc>
        <w:tc>
          <w:tcPr>
            <w:tcW w:w="572"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仿宋_GB2312" w:hAnsi="宋体" w:eastAsia="仿宋_GB2312" w:cs="仿宋_GB2312"/>
                <w:color w:val="000000" w:themeColor="text1"/>
                <w:sz w:val="22"/>
                <w:highlight w:val="none"/>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48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49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1"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r>
      <w:tr>
        <w:trPr>
          <w:trHeight w:val="375" w:hRule="atLeast"/>
        </w:trPr>
        <w:tc>
          <w:tcPr>
            <w:tcW w:w="5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r>
              <w:rPr>
                <w:rFonts w:hint="eastAsia" w:ascii="仿宋_GB2312" w:hAnsi="宋体" w:eastAsia="仿宋_GB2312" w:cs="仿宋_GB2312"/>
                <w:b/>
                <w:bCs/>
                <w:color w:val="000000" w:themeColor="text1"/>
                <w:kern w:val="0"/>
                <w:sz w:val="20"/>
                <w:szCs w:val="20"/>
                <w:highlight w:val="none"/>
                <w:lang w:bidi="ar"/>
                <w14:textFill>
                  <w14:solidFill>
                    <w14:schemeClr w14:val="tx1"/>
                  </w14:solidFill>
                </w14:textFill>
              </w:rPr>
              <w:t>…</w:t>
            </w:r>
          </w:p>
        </w:tc>
        <w:tc>
          <w:tcPr>
            <w:tcW w:w="821" w:type="dxa"/>
            <w:tcBorders>
              <w:top w:val="single" w:color="000000" w:sz="4" w:space="0"/>
              <w:left w:val="single" w:color="000000" w:sz="4" w:space="0"/>
              <w:bottom w:val="single" w:color="000000" w:sz="4" w:space="0"/>
              <w:right w:val="nil"/>
            </w:tcBorders>
            <w:vAlign w:val="center"/>
          </w:tcPr>
          <w:p>
            <w:pPr>
              <w:widowControl/>
              <w:spacing w:line="400" w:lineRule="exact"/>
              <w:jc w:val="center"/>
              <w:textAlignment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r>
              <w:rPr>
                <w:rFonts w:hint="eastAsia" w:ascii="仿宋_GB2312" w:hAnsi="宋体" w:eastAsia="仿宋_GB2312" w:cs="仿宋_GB2312"/>
                <w:b/>
                <w:bCs/>
                <w:color w:val="000000" w:themeColor="text1"/>
                <w:kern w:val="0"/>
                <w:sz w:val="20"/>
                <w:szCs w:val="20"/>
                <w:highlight w:val="none"/>
                <w:lang w:bidi="ar"/>
                <w14:textFill>
                  <w14:solidFill>
                    <w14:schemeClr w14:val="tx1"/>
                  </w14:solidFill>
                </w14:textFill>
              </w:rPr>
              <w:t>小计</w:t>
            </w:r>
          </w:p>
        </w:tc>
        <w:tc>
          <w:tcPr>
            <w:tcW w:w="572"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仿宋_GB2312" w:hAnsi="宋体" w:eastAsia="仿宋_GB2312" w:cs="仿宋_GB2312"/>
                <w:color w:val="000000" w:themeColor="text1"/>
                <w:sz w:val="22"/>
                <w:highlight w:val="none"/>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48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49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1"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r>
      <w:tr>
        <w:trPr>
          <w:trHeight w:val="375" w:hRule="atLeast"/>
        </w:trPr>
        <w:tc>
          <w:tcPr>
            <w:tcW w:w="5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821" w:type="dxa"/>
            <w:tcBorders>
              <w:top w:val="single" w:color="000000" w:sz="4" w:space="0"/>
              <w:left w:val="single" w:color="000000" w:sz="4" w:space="0"/>
              <w:bottom w:val="single" w:color="000000" w:sz="4" w:space="0"/>
              <w:right w:val="nil"/>
            </w:tcBorders>
            <w:vAlign w:val="center"/>
          </w:tcPr>
          <w:p>
            <w:pPr>
              <w:widowControl/>
              <w:spacing w:line="400" w:lineRule="exact"/>
              <w:jc w:val="center"/>
              <w:textAlignment w:val="center"/>
              <w:rPr>
                <w:rFonts w:hint="eastAsia" w:ascii="仿宋_GB2312" w:hAnsi="宋体" w:eastAsia="仿宋_GB2312" w:cs="仿宋_GB2312"/>
                <w:b/>
                <w:bCs/>
                <w:color w:val="000000" w:themeColor="text1"/>
                <w:kern w:val="0"/>
                <w:sz w:val="20"/>
                <w:szCs w:val="20"/>
                <w:highlight w:val="none"/>
                <w:lang w:bidi="ar"/>
                <w14:textFill>
                  <w14:solidFill>
                    <w14:schemeClr w14:val="tx1"/>
                  </w14:solidFill>
                </w14:textFill>
              </w:rPr>
            </w:pPr>
            <w:r>
              <w:rPr>
                <w:rFonts w:hint="eastAsia" w:ascii="仿宋_GB2312" w:hAnsi="宋体" w:eastAsia="仿宋_GB2312" w:cs="仿宋_GB2312"/>
                <w:b/>
                <w:bCs/>
                <w:color w:val="000000" w:themeColor="text1"/>
                <w:kern w:val="0"/>
                <w:sz w:val="20"/>
                <w:szCs w:val="20"/>
                <w:highlight w:val="none"/>
                <w:lang w:bidi="ar"/>
                <w14:textFill>
                  <w14:solidFill>
                    <w14:schemeClr w14:val="tx1"/>
                  </w14:solidFill>
                </w14:textFill>
              </w:rPr>
              <w:t>总计</w:t>
            </w:r>
          </w:p>
        </w:tc>
        <w:tc>
          <w:tcPr>
            <w:tcW w:w="572"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仿宋_GB2312" w:hAnsi="宋体" w:eastAsia="仿宋_GB2312" w:cs="仿宋_GB2312"/>
                <w:color w:val="000000" w:themeColor="text1"/>
                <w:sz w:val="22"/>
                <w:highlight w:val="none"/>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48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58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49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_GB2312" w:hAnsi="宋体" w:eastAsia="仿宋_GB2312" w:cs="仿宋_GB2312"/>
                <w:b/>
                <w:bCs/>
                <w:color w:val="000000" w:themeColor="text1"/>
                <w:sz w:val="20"/>
                <w:szCs w:val="20"/>
                <w:highlight w:val="none"/>
                <w14:textFill>
                  <w14:solidFill>
                    <w14:schemeClr w14:val="tx1"/>
                  </w14:solidFill>
                </w14:textFill>
              </w:rPr>
            </w:pPr>
          </w:p>
        </w:tc>
        <w:tc>
          <w:tcPr>
            <w:tcW w:w="34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1"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c>
          <w:tcPr>
            <w:tcW w:w="34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color w:val="000000" w:themeColor="text1"/>
                <w:sz w:val="22"/>
                <w:highlight w:val="none"/>
                <w14:textFill>
                  <w14:solidFill>
                    <w14:schemeClr w14:val="tx1"/>
                  </w14:solidFill>
                </w14:textFill>
              </w:rPr>
            </w:pPr>
          </w:p>
        </w:tc>
      </w:tr>
    </w:tbl>
    <w:p>
      <w:pPr>
        <w:spacing w:before="0" w:beforeLines="0" w:after="0" w:line="560" w:lineRule="exact"/>
        <w:ind w:firstLine="64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填表说明：</w:t>
      </w:r>
    </w:p>
    <w:p>
      <w:pPr>
        <w:spacing w:beforeLines="0" w:after="0" w:line="560" w:lineRule="exact"/>
        <w:ind w:firstLine="64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1.投资内容</w:t>
      </w:r>
      <w:r>
        <w:rPr>
          <w:rFonts w:hint="default" w:ascii="Times New Roman" w:hAnsi="Times New Roman" w:eastAsia="仿宋_GB2312" w:cs="Times New Roman"/>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指与申报资料中投资明细中对应的投资项目。 </w:t>
      </w:r>
    </w:p>
    <w:p>
      <w:pPr>
        <w:spacing w:beforeLines="0" w:after="0" w:line="560" w:lineRule="exact"/>
        <w:ind w:firstLine="64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2.货物或劳务名称</w:t>
      </w:r>
      <w:r>
        <w:rPr>
          <w:rFonts w:hint="default" w:ascii="Times New Roman" w:hAnsi="Times New Roman" w:eastAsia="仿宋_GB2312" w:cs="Times New Roman"/>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指具体的商品名或具体劳务名，所填内容必须是本项目建设内容。</w:t>
      </w:r>
    </w:p>
    <w:p>
      <w:pPr>
        <w:spacing w:beforeLines="0" w:after="0" w:line="560" w:lineRule="exact"/>
        <w:ind w:firstLine="64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3.记账凭证号为项目单位入账凭证或转账凭证号。</w:t>
      </w:r>
    </w:p>
    <w:p>
      <w:pPr>
        <w:spacing w:beforeLines="0" w:after="0" w:line="560" w:lineRule="exact"/>
        <w:ind w:firstLine="64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4.按建设内容归纳填写，其中设备按设备清单中设备名称先后顺序填写，所有凭据均须在项目建设期内。</w:t>
      </w:r>
    </w:p>
    <w:p>
      <w:pPr>
        <w:spacing w:beforeLines="0" w:after="0" w:line="560" w:lineRule="exact"/>
        <w:ind w:firstLine="64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5.同一设备多张发票可占用一行，发票号在凭据号栏一一列明。</w:t>
      </w:r>
    </w:p>
    <w:p>
      <w:pPr>
        <w:spacing w:beforeLines="0" w:after="0" w:line="560" w:lineRule="exact"/>
        <w:ind w:firstLine="64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6.发票，合同，记账凭证，付款凭证等材料需要一一对应，并提供对应清单。</w:t>
      </w:r>
    </w:p>
    <w:p>
      <w:pPr>
        <w:spacing w:beforeLines="0" w:after="0" w:line="560" w:lineRule="exact"/>
        <w:ind w:firstLine="64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.合计</w:t>
      </w:r>
      <w:r>
        <w:rPr>
          <w:rFonts w:hint="default" w:ascii="Times New Roman" w:hAnsi="Times New Roman" w:eastAsia="仿宋_GB2312" w:cs="Times New Roman"/>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填写数量合计和金额合计。</w:t>
      </w:r>
    </w:p>
    <w:p>
      <w:pPr>
        <w:spacing w:beforeLines="0" w:after="0" w:line="560" w:lineRule="exact"/>
        <w:ind w:firstLine="64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Cs w:val="21"/>
          <w:highlight w:val="none"/>
          <w14:textFill>
            <w14:solidFill>
              <w14:schemeClr w14:val="tx1"/>
            </w14:solidFill>
          </w14:textFill>
        </w:rPr>
        <w:t>.费用具体内容参见附件</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2</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Cs w:val="21"/>
          <w:highlight w:val="none"/>
          <w14:textFill>
            <w14:solidFill>
              <w14:schemeClr w14:val="tx1"/>
            </w14:solidFill>
          </w14:textFill>
        </w:rPr>
        <w:t>：智能化提升项目纳入奖励范围的总投资要求</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p>
    <w:p>
      <w:pPr>
        <w:spacing w:beforeLines="0" w:after="0" w:line="560" w:lineRule="exact"/>
        <w:ind w:firstLine="64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zCs w:val="21"/>
          <w:highlight w:val="none"/>
          <w14:textFill>
            <w14:solidFill>
              <w14:schemeClr w14:val="tx1"/>
            </w14:solidFill>
          </w14:textFill>
        </w:rPr>
        <w:t>.如果一笔付款包含多项支出，请将支出连续填写，并备注合并付款情况。</w:t>
      </w:r>
    </w:p>
    <w:p>
      <w:pPr>
        <w:spacing w:beforeLines="0" w:after="0" w:line="560" w:lineRule="exact"/>
        <w:ind w:firstLine="64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Cs w:val="21"/>
          <w:highlight w:val="none"/>
          <w14:textFill>
            <w14:solidFill>
              <w14:schemeClr w14:val="tx1"/>
            </w14:solidFill>
          </w14:textFill>
        </w:rPr>
        <w:t>.本表请提供excel版本。</w:t>
      </w:r>
    </w:p>
    <w:p>
      <w:pPr>
        <w:spacing w:beforeLines="0" w:after="0" w:line="560" w:lineRule="exact"/>
        <w:ind w:firstLine="64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1</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Cs w:val="21"/>
          <w:highlight w:val="none"/>
          <w14:textFill>
            <w14:solidFill>
              <w14:schemeClr w14:val="tx1"/>
            </w14:solidFill>
          </w14:textFill>
        </w:rPr>
        <w:t>.所有内容均需填写。</w:t>
      </w:r>
    </w:p>
    <w:p>
      <w:pPr>
        <w:ind w:firstLine="64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sectPr>
          <w:footerReference r:id="rId6" w:type="default"/>
          <w:pgSz w:w="16838" w:h="11905" w:orient="landscape"/>
          <w:pgMar w:top="1803" w:right="1440" w:bottom="1803" w:left="1440" w:header="851" w:footer="992" w:gutter="0"/>
          <w:cols w:space="720" w:num="1"/>
          <w:docGrid w:type="lines" w:linePitch="331" w:charSpace="0"/>
        </w:sectPr>
      </w:pPr>
    </w:p>
    <w:p>
      <w:pPr>
        <w:widowControl/>
        <w:spacing w:after="0" w:line="240" w:lineRule="auto"/>
        <w:jc w:val="left"/>
        <w:outlineLvl w:val="2"/>
        <w:rPr>
          <w:rFonts w:hint="default" w:ascii="黑体" w:hAnsi="黑体" w:eastAsia="黑体" w:cs="Arial Unicode MS"/>
          <w:color w:val="000000" w:themeColor="text1"/>
          <w:sz w:val="32"/>
          <w:szCs w:val="32"/>
          <w:highlight w:val="none"/>
          <w:lang w:val="en-US" w:eastAsia="zh-CN"/>
          <w14:textFill>
            <w14:solidFill>
              <w14:schemeClr w14:val="tx1"/>
            </w14:solidFill>
          </w14:textFill>
        </w:rPr>
      </w:pPr>
      <w:r>
        <w:rPr>
          <w:rFonts w:hint="eastAsia" w:ascii="黑体" w:hAnsi="黑体" w:eastAsia="黑体" w:cs="Arial Unicode MS"/>
          <w:color w:val="000000" w:themeColor="text1"/>
          <w:sz w:val="32"/>
          <w:szCs w:val="32"/>
          <w:highlight w:val="none"/>
          <w:lang w:val="en-US" w:eastAsia="zh-CN"/>
          <w14:textFill>
            <w14:solidFill>
              <w14:schemeClr w14:val="tx1"/>
            </w14:solidFill>
          </w14:textFill>
        </w:rPr>
        <w:t>附件2-6</w:t>
      </w:r>
    </w:p>
    <w:p>
      <w:pPr>
        <w:spacing w:after="0" w:line="520" w:lineRule="exact"/>
        <w:ind w:firstLine="440" w:firstLineChars="100"/>
        <w:jc w:val="center"/>
        <w:rPr>
          <w:rFonts w:hint="eastAsia" w:ascii="方正小标宋简体" w:hAnsi="Times New Roman" w:eastAsia="方正小标宋简体"/>
          <w:sz w:val="44"/>
          <w:szCs w:val="44"/>
          <w:highlight w:val="none"/>
        </w:rPr>
      </w:pPr>
      <w:r>
        <w:rPr>
          <w:rFonts w:hint="eastAsia" w:ascii="方正小标宋简体" w:hAnsi="Times New Roman" w:eastAsia="方正小标宋简体"/>
          <w:sz w:val="44"/>
          <w:szCs w:val="44"/>
          <w:highlight w:val="none"/>
        </w:rPr>
        <w:t>北京市高精尖产业发展</w:t>
      </w:r>
      <w:r>
        <w:rPr>
          <w:rFonts w:hint="eastAsia" w:ascii="方正小标宋简体" w:hAnsi="Times New Roman" w:eastAsia="方正小标宋简体"/>
          <w:sz w:val="44"/>
          <w:szCs w:val="44"/>
          <w:highlight w:val="none"/>
          <w:lang w:val="en-US" w:eastAsia="zh-CN"/>
        </w:rPr>
        <w:t>项目</w:t>
      </w:r>
      <w:r>
        <w:rPr>
          <w:rFonts w:hint="eastAsia" w:ascii="方正小标宋简体" w:hAnsi="Times New Roman" w:eastAsia="方正小标宋简体"/>
          <w:sz w:val="44"/>
          <w:szCs w:val="44"/>
          <w:highlight w:val="none"/>
        </w:rPr>
        <w:t>资金承诺书</w:t>
      </w:r>
    </w:p>
    <w:p>
      <w:pPr>
        <w:spacing w:after="0" w:line="52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本单位拟</w:t>
      </w:r>
      <w:r>
        <w:rPr>
          <w:rFonts w:ascii="仿宋_GB2312" w:hAnsi="宋体" w:eastAsia="仿宋_GB2312"/>
          <w:sz w:val="32"/>
          <w:szCs w:val="32"/>
          <w:highlight w:val="none"/>
        </w:rPr>
        <w:t>申请</w:t>
      </w:r>
      <w:r>
        <w:rPr>
          <w:rFonts w:hint="eastAsia" w:ascii="仿宋_GB2312" w:hAnsi="宋体" w:eastAsia="仿宋_GB2312"/>
          <w:sz w:val="32"/>
          <w:szCs w:val="32"/>
          <w:highlight w:val="none"/>
        </w:rPr>
        <w:t>202</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年北京市高精尖产业发展</w:t>
      </w:r>
      <w:r>
        <w:rPr>
          <w:rFonts w:hint="eastAsia" w:ascii="仿宋_GB2312" w:hAnsi="宋体" w:eastAsia="仿宋_GB2312"/>
          <w:sz w:val="32"/>
          <w:szCs w:val="32"/>
          <w:highlight w:val="none"/>
          <w:lang w:val="en-US" w:eastAsia="zh-CN"/>
        </w:rPr>
        <w:t>项目</w:t>
      </w:r>
      <w:r>
        <w:rPr>
          <w:rFonts w:hint="eastAsia" w:ascii="仿宋_GB2312" w:hAnsi="宋体" w:eastAsia="仿宋_GB2312"/>
          <w:sz w:val="32"/>
          <w:szCs w:val="32"/>
          <w:highlight w:val="none"/>
        </w:rPr>
        <w:t>资金</w:t>
      </w:r>
      <w:r>
        <w:rPr>
          <w:rFonts w:hint="eastAsia" w:ascii="仿宋_GB2312" w:hAnsi="宋体" w:eastAsia="仿宋_GB2312"/>
          <w:sz w:val="32"/>
          <w:szCs w:val="32"/>
          <w:highlight w:val="none"/>
          <w:u w:val="single"/>
          <w:lang w:val="en-US" w:eastAsia="zh-CN"/>
        </w:rPr>
        <w:t>软件智能化提升</w:t>
      </w:r>
      <w:r>
        <w:rPr>
          <w:rFonts w:hint="eastAsia" w:ascii="仿宋_GB2312" w:hAnsi="宋体" w:eastAsia="仿宋_GB2312"/>
          <w:sz w:val="32"/>
          <w:szCs w:val="32"/>
          <w:highlight w:val="none"/>
          <w:u w:val="single"/>
        </w:rPr>
        <w:t>奖励</w:t>
      </w:r>
      <w:r>
        <w:rPr>
          <w:rFonts w:hint="eastAsia" w:ascii="仿宋_GB2312" w:hAnsi="宋体" w:eastAsia="仿宋_GB2312"/>
          <w:sz w:val="32"/>
          <w:szCs w:val="32"/>
          <w:highlight w:val="none"/>
          <w:u w:val="single"/>
          <w:lang w:val="en-US" w:eastAsia="zh-CN"/>
        </w:rPr>
        <w:t>方向</w:t>
      </w:r>
      <w:r>
        <w:rPr>
          <w:rFonts w:hint="eastAsia" w:ascii="仿宋_GB2312" w:hAnsi="宋体" w:eastAsia="仿宋_GB2312"/>
          <w:sz w:val="32"/>
          <w:szCs w:val="32"/>
          <w:highlight w:val="none"/>
        </w:rPr>
        <w:t>，具体承诺如下：</w:t>
      </w:r>
    </w:p>
    <w:p>
      <w:pPr>
        <w:spacing w:after="0" w:line="520" w:lineRule="exact"/>
        <w:ind w:firstLine="640" w:firstLineChars="200"/>
        <w:rPr>
          <w:rFonts w:ascii="仿宋_GB2312" w:hAnsi="宋体" w:eastAsia="仿宋_GB2312" w:cs="Times New Roman"/>
          <w:color w:val="000000" w:themeColor="text1"/>
          <w:sz w:val="32"/>
          <w:szCs w:val="32"/>
          <w:highlight w:val="none"/>
          <w14:textFill>
            <w14:solidFill>
              <w14:schemeClr w14:val="tx1"/>
            </w14:solidFill>
          </w14:textFill>
        </w:rPr>
      </w:pPr>
      <w:r>
        <w:rPr>
          <w:rFonts w:hint="eastAsia" w:ascii="仿宋_GB2312" w:hAnsi="宋体" w:eastAsia="仿宋_GB2312" w:cs="Times New Roman"/>
          <w:color w:val="000000" w:themeColor="text1"/>
          <w:sz w:val="32"/>
          <w:szCs w:val="32"/>
          <w:highlight w:val="none"/>
          <w14:textFill>
            <w14:solidFill>
              <w14:schemeClr w14:val="tx1"/>
            </w14:solidFill>
          </w14:textFill>
        </w:rPr>
        <w:t>1.</w:t>
      </w:r>
      <w:r>
        <w:rPr>
          <w:rFonts w:hint="eastAsia" w:ascii="仿宋_GB2312" w:hAnsi="宋体" w:eastAsia="仿宋_GB2312" w:cs="Times New Roman"/>
          <w:sz w:val="32"/>
          <w:szCs w:val="32"/>
          <w:highlight w:val="none"/>
        </w:rPr>
        <w:t>本</w:t>
      </w:r>
      <w:r>
        <w:rPr>
          <w:rFonts w:ascii="仿宋_GB2312" w:hAnsi="宋体" w:eastAsia="仿宋_GB2312" w:cs="Times New Roman"/>
          <w:sz w:val="32"/>
          <w:szCs w:val="32"/>
          <w:highlight w:val="none"/>
        </w:rPr>
        <w:t>单位严格遵守</w:t>
      </w:r>
      <w:r>
        <w:rPr>
          <w:rFonts w:hint="eastAsia" w:ascii="仿宋_GB2312" w:hAnsi="宋体" w:eastAsia="仿宋_GB2312" w:cs="Times New Roman"/>
          <w:sz w:val="32"/>
          <w:szCs w:val="32"/>
          <w:highlight w:val="none"/>
          <w:lang w:val="en-US" w:eastAsia="zh-CN"/>
        </w:rPr>
        <w:t>国家相关法律法规、政策要求，以及</w:t>
      </w:r>
      <w:r>
        <w:rPr>
          <w:rFonts w:ascii="仿宋_GB2312" w:hAnsi="宋体" w:eastAsia="仿宋_GB2312" w:cs="Times New Roman"/>
          <w:sz w:val="32"/>
          <w:szCs w:val="32"/>
          <w:highlight w:val="none"/>
        </w:rPr>
        <w:t>《北京市高精尖产业发展</w:t>
      </w:r>
      <w:r>
        <w:rPr>
          <w:rFonts w:hint="eastAsia" w:ascii="仿宋_GB2312" w:hAnsi="宋体" w:eastAsia="仿宋_GB2312" w:cs="Times New Roman"/>
          <w:sz w:val="32"/>
          <w:szCs w:val="32"/>
          <w:highlight w:val="none"/>
          <w:lang w:val="en-US" w:eastAsia="zh-CN"/>
        </w:rPr>
        <w:t>项目</w:t>
      </w:r>
      <w:r>
        <w:rPr>
          <w:rFonts w:ascii="仿宋_GB2312" w:hAnsi="宋体" w:eastAsia="仿宋_GB2312" w:cs="Times New Roman"/>
          <w:sz w:val="32"/>
          <w:szCs w:val="32"/>
          <w:highlight w:val="none"/>
        </w:rPr>
        <w:t>资金管理办法》等相关规定</w:t>
      </w:r>
      <w:r>
        <w:rPr>
          <w:rFonts w:hint="eastAsia" w:ascii="仿宋_GB2312" w:hAnsi="宋体" w:eastAsia="仿宋_GB2312" w:cs="Times New Roman"/>
          <w:sz w:val="32"/>
          <w:szCs w:val="32"/>
          <w:highlight w:val="none"/>
          <w:lang w:eastAsia="zh-CN"/>
        </w:rPr>
        <w:t>。</w:t>
      </w:r>
    </w:p>
    <w:p>
      <w:pPr>
        <w:spacing w:after="0" w:line="520" w:lineRule="exact"/>
        <w:ind w:firstLine="640" w:firstLineChars="200"/>
        <w:rPr>
          <w:rFonts w:hint="eastAsia" w:ascii="仿宋_GB2312" w:hAnsi="Times New Roman" w:eastAsia="仿宋_GB2312" w:cs="Times New Roman"/>
          <w:color w:val="000000" w:themeColor="text1"/>
          <w:spacing w:val="-6"/>
          <w:sz w:val="32"/>
          <w:szCs w:val="32"/>
          <w:highlight w:val="none"/>
          <w:lang w:eastAsia="zh-CN" w:bidi="he-IL"/>
          <w14:textFill>
            <w14:solidFill>
              <w14:schemeClr w14:val="tx1"/>
            </w14:solidFill>
          </w14:textFill>
        </w:rPr>
      </w:pPr>
      <w:r>
        <w:rPr>
          <w:rFonts w:ascii="仿宋_GB2312" w:hAnsi="宋体" w:eastAsia="仿宋_GB2312" w:cs="Times New Roman"/>
          <w:color w:val="000000" w:themeColor="text1"/>
          <w:sz w:val="32"/>
          <w:szCs w:val="32"/>
          <w:highlight w:val="none"/>
          <w14:textFill>
            <w14:solidFill>
              <w14:schemeClr w14:val="tx1"/>
            </w14:solidFill>
          </w14:textFill>
        </w:rPr>
        <w:t>2.</w:t>
      </w:r>
      <w:r>
        <w:rPr>
          <w:rFonts w:hint="eastAsia" w:ascii="仿宋_GB2312" w:hAnsi="宋体" w:eastAsia="仿宋_GB2312"/>
          <w:color w:val="000000" w:themeColor="text1"/>
          <w:sz w:val="32"/>
          <w:szCs w:val="32"/>
          <w:highlight w:val="none"/>
          <w14:textFill>
            <w14:solidFill>
              <w14:schemeClr w14:val="tx1"/>
            </w14:solidFill>
          </w14:textFill>
        </w:rPr>
        <w:t>本单位</w:t>
      </w: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未</w:t>
      </w:r>
      <w:r>
        <w:rPr>
          <w:rFonts w:hint="eastAsia" w:ascii="仿宋_GB2312" w:hAnsi="Times New Roman" w:eastAsia="仿宋_GB2312" w:cs="Times New Roman"/>
          <w:color w:val="000000" w:themeColor="text1"/>
          <w:spacing w:val="-6"/>
          <w:sz w:val="32"/>
          <w:szCs w:val="32"/>
          <w:highlight w:val="none"/>
          <w:lang w:bidi="he-IL"/>
          <w14:textFill>
            <w14:solidFill>
              <w14:schemeClr w14:val="tx1"/>
            </w14:solidFill>
          </w14:textFill>
        </w:rPr>
        <w:t>因违法失信行为被行政机关实施联合惩戒</w:t>
      </w:r>
      <w:r>
        <w:rPr>
          <w:rFonts w:hint="eastAsia" w:ascii="仿宋_GB2312" w:hAnsi="Times New Roman" w:eastAsia="仿宋_GB2312" w:cs="Times New Roman"/>
          <w:color w:val="000000" w:themeColor="text1"/>
          <w:spacing w:val="-6"/>
          <w:sz w:val="32"/>
          <w:szCs w:val="32"/>
          <w:highlight w:val="none"/>
          <w:lang w:eastAsia="zh-CN" w:bidi="he-IL"/>
          <w14:textFill>
            <w14:solidFill>
              <w14:schemeClr w14:val="tx1"/>
            </w14:solidFill>
          </w14:textFill>
        </w:rPr>
        <w:t>，</w:t>
      </w:r>
      <w:r>
        <w:rPr>
          <w:rFonts w:hint="eastAsia" w:ascii="仿宋_GB2312" w:hAnsi="Times New Roman" w:eastAsia="仿宋_GB2312" w:cs="Times New Roman"/>
          <w:color w:val="000000" w:themeColor="text1"/>
          <w:spacing w:val="-6"/>
          <w:sz w:val="32"/>
          <w:szCs w:val="32"/>
          <w:highlight w:val="none"/>
          <w:lang w:bidi="he-IL"/>
          <w14:textFill>
            <w14:solidFill>
              <w14:schemeClr w14:val="tx1"/>
            </w14:solidFill>
          </w14:textFill>
        </w:rPr>
        <w:t>或被司法部门采取失信惩戒措施</w:t>
      </w:r>
      <w:r>
        <w:rPr>
          <w:rFonts w:hint="eastAsia" w:ascii="仿宋_GB2312" w:hAnsi="Times New Roman" w:eastAsia="仿宋_GB2312" w:cs="Times New Roman"/>
          <w:color w:val="000000" w:themeColor="text1"/>
          <w:spacing w:val="-6"/>
          <w:sz w:val="32"/>
          <w:szCs w:val="32"/>
          <w:highlight w:val="none"/>
          <w:lang w:eastAsia="zh-CN" w:bidi="he-IL"/>
          <w14:textFill>
            <w14:solidFill>
              <w14:schemeClr w14:val="tx1"/>
            </w14:solidFill>
          </w14:textFill>
        </w:rPr>
        <w:t>。</w:t>
      </w:r>
    </w:p>
    <w:p>
      <w:pPr>
        <w:spacing w:after="0" w:line="52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3</w:t>
      </w:r>
      <w:r>
        <w:rPr>
          <w:rFonts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s="Times New Roman"/>
          <w:sz w:val="32"/>
          <w:szCs w:val="32"/>
          <w:highlight w:val="none"/>
        </w:rPr>
        <w:t>本单位提交的全部材料均真实、准确</w:t>
      </w:r>
      <w:r>
        <w:rPr>
          <w:rFonts w:ascii="仿宋_GB2312" w:hAnsi="宋体" w:eastAsia="仿宋_GB2312" w:cs="Times New Roman"/>
          <w:sz w:val="32"/>
          <w:szCs w:val="32"/>
          <w:highlight w:val="none"/>
        </w:rPr>
        <w:t>、</w:t>
      </w:r>
      <w:r>
        <w:rPr>
          <w:rFonts w:hint="eastAsia" w:ascii="仿宋_GB2312" w:hAnsi="宋体" w:eastAsia="仿宋_GB2312" w:cs="Times New Roman"/>
          <w:sz w:val="32"/>
          <w:szCs w:val="32"/>
          <w:highlight w:val="none"/>
        </w:rPr>
        <w:t>有效，</w:t>
      </w:r>
      <w:r>
        <w:rPr>
          <w:rFonts w:hint="eastAsia" w:ascii="仿宋_GB2312" w:hAnsi="宋体" w:eastAsia="仿宋_GB2312" w:cs="Times New Roman"/>
          <w:sz w:val="32"/>
          <w:szCs w:val="32"/>
          <w:highlight w:val="none"/>
          <w:lang w:val="en-US" w:eastAsia="zh-CN"/>
        </w:rPr>
        <w:t>申报</w:t>
      </w:r>
      <w:r>
        <w:rPr>
          <w:rFonts w:hint="eastAsia" w:ascii="仿宋_GB2312" w:hAnsi="宋体" w:eastAsia="仿宋_GB2312" w:cs="Times New Roman"/>
          <w:sz w:val="32"/>
          <w:szCs w:val="32"/>
          <w:highlight w:val="none"/>
        </w:rPr>
        <w:t>资格和条件符合指南</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lang w:val="en-US" w:eastAsia="zh-CN"/>
        </w:rPr>
        <w:t>通知相关</w:t>
      </w:r>
      <w:r>
        <w:rPr>
          <w:rFonts w:hint="eastAsia" w:ascii="仿宋_GB2312" w:hAnsi="宋体" w:eastAsia="仿宋_GB2312" w:cs="Times New Roman"/>
          <w:sz w:val="32"/>
          <w:szCs w:val="32"/>
          <w:highlight w:val="none"/>
        </w:rPr>
        <w:t>规定</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所有材料已经脱密处理，如有发生涉密资料（载体）泄露，愿意承担有关保密责任</w:t>
      </w:r>
      <w:r>
        <w:rPr>
          <w:rFonts w:hint="eastAsia" w:ascii="仿宋_GB2312" w:hAnsi="宋体" w:eastAsia="仿宋_GB2312" w:cs="Times New Roman"/>
          <w:sz w:val="32"/>
          <w:szCs w:val="32"/>
          <w:highlight w:val="none"/>
          <w:lang w:eastAsia="zh-CN"/>
        </w:rPr>
        <w:t>。</w:t>
      </w:r>
    </w:p>
    <w:p>
      <w:pPr>
        <w:spacing w:after="0" w:line="520" w:lineRule="exact"/>
        <w:ind w:firstLine="614" w:firstLineChars="192"/>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4</w:t>
      </w:r>
      <w:r>
        <w:rPr>
          <w:rFonts w:hint="eastAsia" w:ascii="仿宋_GB2312" w:hAnsi="宋体" w:eastAsia="仿宋_GB2312"/>
          <w:color w:val="000000" w:themeColor="text1"/>
          <w:sz w:val="32"/>
          <w:szCs w:val="32"/>
          <w:highlight w:val="none"/>
          <w14:textFill>
            <w14:solidFill>
              <w14:schemeClr w14:val="tx1"/>
            </w14:solidFill>
          </w14:textFill>
        </w:rPr>
        <w:t>.本次项目各项手续齐备且未获得过其他市级财政资金支持</w:t>
      </w:r>
      <w:r>
        <w:rPr>
          <w:rFonts w:hint="eastAsia" w:ascii="仿宋_GB2312" w:hAnsi="宋体" w:eastAsia="仿宋_GB2312"/>
          <w:color w:val="000000" w:themeColor="text1"/>
          <w:sz w:val="32"/>
          <w:szCs w:val="32"/>
          <w:highlight w:val="none"/>
          <w:lang w:eastAsia="zh-CN"/>
          <w14:textFill>
            <w14:solidFill>
              <w14:schemeClr w14:val="tx1"/>
            </w14:solidFill>
          </w14:textFill>
        </w:rPr>
        <w:t>。</w:t>
      </w:r>
    </w:p>
    <w:p>
      <w:pPr>
        <w:spacing w:after="0" w:line="520" w:lineRule="exact"/>
        <w:ind w:firstLine="640" w:firstLineChars="200"/>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5</w:t>
      </w:r>
      <w:r>
        <w:rPr>
          <w:rFonts w:hint="eastAsia" w:ascii="仿宋_GB2312" w:hAnsi="宋体" w:eastAsia="仿宋_GB2312"/>
          <w:color w:val="000000" w:themeColor="text1"/>
          <w:sz w:val="32"/>
          <w:szCs w:val="32"/>
          <w:highlight w:val="none"/>
          <w14:textFill>
            <w14:solidFill>
              <w14:schemeClr w14:val="tx1"/>
            </w14:solidFill>
          </w14:textFill>
        </w:rPr>
        <w:t>.本单位自愿接受并</w:t>
      </w:r>
      <w:r>
        <w:rPr>
          <w:rFonts w:hint="eastAsia" w:ascii="仿宋_GB2312" w:hAnsi="仿宋_GB2312" w:eastAsia="仿宋_GB2312" w:cs="仿宋_GB2312"/>
          <w:color w:val="000000" w:themeColor="text1"/>
          <w:sz w:val="32"/>
          <w:szCs w:val="32"/>
          <w:highlight w:val="none"/>
          <w14:textFill>
            <w14:solidFill>
              <w14:schemeClr w14:val="tx1"/>
            </w14:solidFill>
          </w14:textFill>
        </w:rPr>
        <w:t>积极配合市区</w:t>
      </w:r>
      <w:r>
        <w:rPr>
          <w:rFonts w:ascii="仿宋_GB2312" w:hAnsi="仿宋_GB2312" w:eastAsia="仿宋_GB2312" w:cs="仿宋_GB2312"/>
          <w:color w:val="000000" w:themeColor="text1"/>
          <w:sz w:val="32"/>
          <w:szCs w:val="32"/>
          <w:highlight w:val="none"/>
          <w14:textFill>
            <w14:solidFill>
              <w14:schemeClr w14:val="tx1"/>
            </w14:solidFill>
          </w14:textFill>
        </w:rPr>
        <w:t>相关</w:t>
      </w:r>
      <w:r>
        <w:rPr>
          <w:rFonts w:hint="eastAsia" w:ascii="仿宋_GB2312" w:hAnsi="仿宋_GB2312" w:eastAsia="仿宋_GB2312" w:cs="仿宋_GB2312"/>
          <w:color w:val="000000" w:themeColor="text1"/>
          <w:sz w:val="32"/>
          <w:szCs w:val="32"/>
          <w:highlight w:val="none"/>
          <w14:textFill>
            <w14:solidFill>
              <w14:schemeClr w14:val="tx1"/>
            </w14:solidFill>
          </w14:textFill>
        </w:rPr>
        <w:t>部门监管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spacing w:after="0" w:line="520" w:lineRule="exact"/>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6</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本单位遵循诚实守信原则，若</w:t>
      </w:r>
      <w:r>
        <w:rPr>
          <w:rFonts w:ascii="仿宋_GB2312" w:hAnsi="仿宋_GB2312" w:eastAsia="仿宋_GB2312" w:cs="仿宋_GB2312"/>
          <w:color w:val="000000" w:themeColor="text1"/>
          <w:sz w:val="32"/>
          <w:szCs w:val="32"/>
          <w:highlight w:val="none"/>
          <w14:textFill>
            <w14:solidFill>
              <w14:schemeClr w14:val="tx1"/>
            </w14:solidFill>
          </w14:textFill>
        </w:rPr>
        <w:t>违反</w:t>
      </w:r>
      <w:r>
        <w:rPr>
          <w:rFonts w:hint="eastAsia" w:ascii="仿宋_GB2312" w:hAnsi="仿宋_GB2312" w:eastAsia="仿宋_GB2312" w:cs="仿宋_GB2312"/>
          <w:color w:val="000000" w:themeColor="text1"/>
          <w:sz w:val="32"/>
          <w:szCs w:val="32"/>
          <w:highlight w:val="none"/>
          <w14:textFill>
            <w14:solidFill>
              <w14:schemeClr w14:val="tx1"/>
            </w14:solidFill>
          </w14:textFill>
        </w:rPr>
        <w:t>以上</w:t>
      </w:r>
      <w:r>
        <w:rPr>
          <w:rFonts w:ascii="仿宋_GB2312" w:hAnsi="仿宋_GB2312" w:eastAsia="仿宋_GB2312" w:cs="仿宋_GB2312"/>
          <w:color w:val="000000" w:themeColor="text1"/>
          <w:sz w:val="32"/>
          <w:szCs w:val="32"/>
          <w:highlight w:val="none"/>
          <w14:textFill>
            <w14:solidFill>
              <w14:schemeClr w14:val="tx1"/>
            </w14:solidFill>
          </w14:textFill>
        </w:rPr>
        <w:t>承诺</w:t>
      </w:r>
      <w:r>
        <w:rPr>
          <w:rFonts w:hint="eastAsia" w:ascii="仿宋_GB2312" w:hAnsi="仿宋_GB2312" w:eastAsia="仿宋_GB2312" w:cs="仿宋_GB2312"/>
          <w:color w:val="000000" w:themeColor="text1"/>
          <w:sz w:val="32"/>
          <w:szCs w:val="32"/>
          <w:highlight w:val="none"/>
          <w14:textFill>
            <w14:solidFill>
              <w14:schemeClr w14:val="tx1"/>
            </w14:solidFill>
          </w14:textFill>
        </w:rPr>
        <w:t>事项</w:t>
      </w:r>
      <w:r>
        <w:rPr>
          <w:rFonts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将在收到北京市经济和信息化局要求退还资金的通知之日起6</w:t>
      </w:r>
      <w:r>
        <w:rPr>
          <w:rFonts w:ascii="仿宋_GB2312" w:hAnsi="仿宋_GB2312" w:eastAsia="仿宋_GB2312" w:cs="仿宋_GB2312"/>
          <w:color w:val="000000" w:themeColor="text1"/>
          <w:sz w:val="32"/>
          <w:szCs w:val="32"/>
          <w:highlight w:val="none"/>
          <w14:textFill>
            <w14:solidFill>
              <w14:schemeClr w14:val="tx1"/>
            </w14:solidFill>
          </w14:textFill>
        </w:rPr>
        <w:t>个月内向北京市经济和信息化局</w:t>
      </w:r>
      <w:r>
        <w:rPr>
          <w:rFonts w:hint="eastAsia" w:ascii="仿宋_GB2312" w:hAnsi="仿宋_GB2312" w:eastAsia="仿宋_GB2312" w:cs="仿宋_GB2312"/>
          <w:color w:val="000000" w:themeColor="text1"/>
          <w:sz w:val="32"/>
          <w:szCs w:val="32"/>
          <w:highlight w:val="none"/>
          <w14:textFill>
            <w14:solidFill>
              <w14:schemeClr w14:val="tx1"/>
            </w14:solidFill>
          </w14:textFill>
        </w:rPr>
        <w:t>退</w:t>
      </w:r>
      <w:r>
        <w:rPr>
          <w:rFonts w:ascii="仿宋_GB2312" w:hAnsi="仿宋_GB2312" w:eastAsia="仿宋_GB2312" w:cs="仿宋_GB2312"/>
          <w:color w:val="000000" w:themeColor="text1"/>
          <w:sz w:val="32"/>
          <w:szCs w:val="32"/>
          <w:highlight w:val="none"/>
          <w14:textFill>
            <w14:solidFill>
              <w14:schemeClr w14:val="tx1"/>
            </w14:solidFill>
          </w14:textFill>
        </w:rPr>
        <w:t>还全部</w:t>
      </w:r>
      <w:r>
        <w:rPr>
          <w:rFonts w:hint="eastAsia" w:ascii="仿宋_GB2312" w:hAnsi="仿宋_GB2312" w:eastAsia="仿宋_GB2312" w:cs="仿宋_GB2312"/>
          <w:color w:val="000000" w:themeColor="text1"/>
          <w:sz w:val="32"/>
          <w:szCs w:val="32"/>
          <w:highlight w:val="none"/>
          <w14:textFill>
            <w14:solidFill>
              <w14:schemeClr w14:val="tx1"/>
            </w14:solidFill>
          </w14:textFill>
        </w:rPr>
        <w:t>资金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spacing w:after="0" w:line="52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14:textFill>
            <w14:solidFill>
              <w14:schemeClr w14:val="tx1"/>
            </w14:solidFill>
          </w14:textFill>
        </w:rPr>
        <w:t>.本单位将按照相关法律法规和制度规定使用资金，对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申报</w:t>
      </w:r>
      <w:r>
        <w:rPr>
          <w:rFonts w:hint="eastAsia" w:ascii="仿宋_GB2312" w:hAnsi="仿宋_GB2312" w:eastAsia="仿宋_GB2312" w:cs="仿宋_GB2312"/>
          <w:color w:val="000000" w:themeColor="text1"/>
          <w:sz w:val="32"/>
          <w:szCs w:val="32"/>
          <w:highlight w:val="none"/>
          <w14:textFill>
            <w14:solidFill>
              <w14:schemeClr w14:val="tx1"/>
            </w14:solidFill>
          </w14:textFill>
        </w:rPr>
        <w:t>和使用中存在虚报、骗取、挪用、贿赂等违法违规行为，将依照《财政违法行为处罚处分条例》等相关法律法规接受处理。涉嫌犯罪的，自愿接受司法机关依法处理。</w:t>
      </w:r>
    </w:p>
    <w:p>
      <w:pPr>
        <w:widowControl/>
        <w:spacing w:after="0" w:line="520" w:lineRule="exact"/>
        <w:ind w:right="1280"/>
        <w:jc w:val="left"/>
        <w:rPr>
          <w:rFonts w:hint="eastAsia"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 xml:space="preserve">    </w:t>
      </w:r>
    </w:p>
    <w:p>
      <w:pPr>
        <w:widowControl/>
        <w:spacing w:after="0" w:line="520" w:lineRule="exact"/>
        <w:ind w:right="1280" w:firstLine="640" w:firstLineChars="200"/>
        <w:jc w:val="left"/>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法定代表人（签字）：</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宋体" w:eastAsia="仿宋_GB2312"/>
          <w:color w:val="000000" w:themeColor="text1"/>
          <w:sz w:val="32"/>
          <w:szCs w:val="32"/>
          <w:highlight w:val="none"/>
          <w14:textFill>
            <w14:solidFill>
              <w14:schemeClr w14:val="tx1"/>
            </w14:solidFill>
          </w14:textFill>
        </w:rPr>
        <w:t>单位（签章）：</w:t>
      </w:r>
    </w:p>
    <w:p>
      <w:pPr>
        <w:widowControl/>
        <w:wordWrap w:val="0"/>
        <w:spacing w:after="0" w:line="520" w:lineRule="exact"/>
        <w:ind w:right="26"/>
        <w:jc w:val="center"/>
        <w:rPr>
          <w:rFonts w:hint="eastAsia" w:ascii="仿宋_GB2312" w:hAnsi="宋体" w:eastAsia="仿宋_GB2312"/>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 xml:space="preserve">                </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 xml:space="preserve">         </w:t>
      </w:r>
    </w:p>
    <w:p>
      <w:pPr>
        <w:widowControl/>
        <w:wordWrap w:val="0"/>
        <w:spacing w:after="0" w:line="520" w:lineRule="exact"/>
        <w:ind w:right="26"/>
        <w:jc w:val="center"/>
        <w:rPr>
          <w:rFonts w:hint="eastAsia" w:ascii="仿宋_GB2312" w:hAnsi="宋体" w:eastAsia="仿宋_GB2312"/>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 xml:space="preserve">                           </w:t>
      </w:r>
    </w:p>
    <w:p>
      <w:pPr>
        <w:widowControl/>
        <w:wordWrap w:val="0"/>
        <w:spacing w:after="0" w:line="520" w:lineRule="exact"/>
        <w:ind w:right="26"/>
        <w:jc w:val="center"/>
        <w:rPr>
          <w:rFonts w:hint="eastAsia"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宋体" w:eastAsia="仿宋_GB2312"/>
          <w:color w:val="000000" w:themeColor="text1"/>
          <w:sz w:val="32"/>
          <w:szCs w:val="32"/>
          <w:highlight w:val="none"/>
          <w14:textFill>
            <w14:solidFill>
              <w14:schemeClr w14:val="tx1"/>
            </w14:solidFill>
          </w14:textFill>
        </w:rPr>
        <w:t>时间：    年    月   日</w:t>
      </w:r>
    </w:p>
    <w:p>
      <w:pPr>
        <w:widowControl/>
        <w:wordWrap/>
        <w:spacing w:after="0" w:line="240" w:lineRule="auto"/>
        <w:ind w:right="0"/>
        <w:jc w:val="left"/>
        <w:rPr>
          <w:rFonts w:hint="eastAsia"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br w:type="page"/>
      </w:r>
    </w:p>
    <w:p>
      <w:pPr>
        <w:widowControl/>
        <w:spacing w:after="0" w:line="240" w:lineRule="auto"/>
        <w:jc w:val="left"/>
        <w:outlineLvl w:val="2"/>
        <w:rPr>
          <w:rFonts w:hint="default" w:ascii="黑体" w:hAnsi="黑体" w:eastAsia="黑体" w:cs="Arial Unicode MS"/>
          <w:color w:val="000000" w:themeColor="text1"/>
          <w:sz w:val="32"/>
          <w:szCs w:val="32"/>
          <w:highlight w:val="none"/>
          <w:lang w:val="en-US" w:eastAsia="zh-CN"/>
          <w14:textFill>
            <w14:solidFill>
              <w14:schemeClr w14:val="tx1"/>
            </w14:solidFill>
          </w14:textFill>
        </w:rPr>
      </w:pPr>
      <w:r>
        <w:rPr>
          <w:rFonts w:hint="eastAsia" w:ascii="黑体" w:hAnsi="黑体" w:eastAsia="黑体" w:cs="Arial Unicode MS"/>
          <w:color w:val="000000" w:themeColor="text1"/>
          <w:sz w:val="32"/>
          <w:szCs w:val="32"/>
          <w:highlight w:val="none"/>
          <w:lang w:val="en-US" w:eastAsia="zh-CN"/>
          <w14:textFill>
            <w14:solidFill>
              <w14:schemeClr w14:val="tx1"/>
            </w14:solidFill>
          </w14:textFill>
        </w:rPr>
        <w:t>附件2-7</w:t>
      </w:r>
    </w:p>
    <w:p>
      <w:pPr>
        <w:pageBreakBefore w:val="0"/>
        <w:kinsoku/>
        <w:overflowPunct/>
        <w:topLinePunct w:val="0"/>
        <w:autoSpaceDE/>
        <w:autoSpaceDN/>
        <w:bidi w:val="0"/>
        <w:adjustRightInd/>
        <w:spacing w:line="560" w:lineRule="exact"/>
        <w:ind w:firstLine="0" w:firstLineChars="0"/>
        <w:jc w:val="center"/>
        <w:rPr>
          <w:rFonts w:hint="eastAsia" w:ascii="仿宋_GB2312" w:hAnsi="黑体" w:eastAsia="仿宋_GB2312" w:cs="Times New Roman"/>
          <w:sz w:val="32"/>
          <w:szCs w:val="36"/>
          <w:highlight w:val="none"/>
        </w:rPr>
      </w:pPr>
      <w:r>
        <w:rPr>
          <w:rFonts w:hint="eastAsia" w:ascii="微软雅黑" w:hAnsi="Times New Roman" w:eastAsia="微软雅黑" w:cs="Times New Roman"/>
          <w:kern w:val="0"/>
          <w:sz w:val="44"/>
          <w:szCs w:val="44"/>
          <w:highlight w:val="none"/>
          <w:lang w:val="en-US" w:eastAsia="zh-CN" w:bidi="ar-SA"/>
        </w:rPr>
        <w:t>常见问题</w:t>
      </w:r>
      <w:r>
        <w:rPr>
          <w:rFonts w:ascii="微软雅黑" w:hAnsi="Times New Roman" w:eastAsia="微软雅黑" w:cs="Times New Roman"/>
          <w:kern w:val="0"/>
          <w:sz w:val="44"/>
          <w:szCs w:val="44"/>
          <w:highlight w:val="none"/>
          <w:lang w:val="en-US" w:eastAsia="zh-CN" w:bidi="ar-SA"/>
        </w:rPr>
        <w:t>Q&amp;A</w:t>
      </w:r>
    </w:p>
    <w:p>
      <w:pPr>
        <w:pageBreakBefore w:val="0"/>
        <w:kinsoku/>
        <w:overflowPunct/>
        <w:topLinePunct w:val="0"/>
        <w:autoSpaceDE/>
        <w:autoSpaceDN/>
        <w:bidi w:val="0"/>
        <w:adjustRightInd/>
        <w:spacing w:after="0" w:line="560" w:lineRule="exact"/>
        <w:ind w:firstLine="643" w:firstLineChars="200"/>
        <w:rPr>
          <w:rFonts w:hint="eastAsia" w:ascii="仿宋_GB2312" w:hAnsi="黑体" w:eastAsia="仿宋_GB2312" w:cs="Times New Roman"/>
          <w:b/>
          <w:bCs/>
          <w:sz w:val="32"/>
          <w:szCs w:val="36"/>
          <w:highlight w:val="none"/>
        </w:rPr>
      </w:pPr>
    </w:p>
    <w:p>
      <w:pPr>
        <w:pageBreakBefore w:val="0"/>
        <w:kinsoku/>
        <w:overflowPunct/>
        <w:topLinePunct w:val="0"/>
        <w:autoSpaceDE/>
        <w:autoSpaceDN/>
        <w:bidi w:val="0"/>
        <w:adjustRightInd/>
        <w:spacing w:after="0" w:line="560" w:lineRule="exact"/>
        <w:ind w:firstLine="643" w:firstLineChars="200"/>
        <w:rPr>
          <w:rFonts w:ascii="仿宋_GB2312" w:hAnsi="黑体" w:eastAsia="仿宋_GB2312" w:cs="Times New Roman"/>
          <w:b/>
          <w:bCs/>
          <w:sz w:val="32"/>
          <w:szCs w:val="36"/>
          <w:highlight w:val="none"/>
        </w:rPr>
      </w:pPr>
      <w:r>
        <w:rPr>
          <w:rFonts w:hint="eastAsia" w:ascii="仿宋_GB2312" w:hAnsi="黑体" w:eastAsia="仿宋_GB2312" w:cs="Times New Roman"/>
          <w:b/>
          <w:bCs/>
          <w:sz w:val="32"/>
          <w:szCs w:val="36"/>
          <w:highlight w:val="none"/>
        </w:rPr>
        <w:t>1.Q:</w:t>
      </w:r>
      <w:r>
        <w:rPr>
          <w:rFonts w:hint="eastAsia" w:ascii="仿宋_GB2312" w:hAnsi="黑体" w:eastAsia="仿宋_GB2312" w:cs="Times New Roman"/>
          <w:b/>
          <w:bCs/>
          <w:sz w:val="32"/>
          <w:szCs w:val="36"/>
          <w:highlight w:val="none"/>
          <w:lang w:val="en-US" w:eastAsia="zh-CN"/>
        </w:rPr>
        <w:t>对申报软件的要求</w:t>
      </w:r>
      <w:r>
        <w:rPr>
          <w:rFonts w:hint="eastAsia" w:ascii="仿宋_GB2312" w:hAnsi="黑体" w:eastAsia="仿宋_GB2312" w:cs="Times New Roman"/>
          <w:b/>
          <w:bCs/>
          <w:sz w:val="32"/>
          <w:szCs w:val="36"/>
          <w:highlight w:val="none"/>
        </w:rPr>
        <w:t>？</w:t>
      </w:r>
    </w:p>
    <w:p>
      <w:pPr>
        <w:pageBreakBefore w:val="0"/>
        <w:kinsoku/>
        <w:overflowPunct/>
        <w:topLinePunct w:val="0"/>
        <w:autoSpaceDE/>
        <w:autoSpaceDN/>
        <w:bidi w:val="0"/>
        <w:adjustRightInd/>
        <w:spacing w:after="0" w:line="560" w:lineRule="exact"/>
        <w:ind w:firstLine="640" w:firstLineChars="200"/>
        <w:rPr>
          <w:rFonts w:hint="default" w:ascii="仿宋_GB2312" w:hAnsi="黑体" w:eastAsia="仿宋_GB2312" w:cs="Times New Roman"/>
          <w:sz w:val="32"/>
          <w:szCs w:val="36"/>
          <w:highlight w:val="none"/>
          <w:lang w:val="en-US"/>
        </w:rPr>
      </w:pPr>
      <w:r>
        <w:rPr>
          <w:rFonts w:hint="eastAsia" w:ascii="仿宋_GB2312" w:hAnsi="黑体" w:eastAsia="仿宋_GB2312" w:cs="Times New Roman"/>
          <w:sz w:val="32"/>
          <w:szCs w:val="36"/>
          <w:highlight w:val="none"/>
        </w:rPr>
        <w:t>A:</w:t>
      </w:r>
      <w:r>
        <w:rPr>
          <w:rFonts w:hint="eastAsia" w:ascii="仿宋_GB2312" w:hAnsi="黑体" w:eastAsia="仿宋_GB2312" w:cs="Times New Roman"/>
          <w:sz w:val="32"/>
          <w:szCs w:val="36"/>
          <w:highlight w:val="none"/>
          <w:lang w:val="en-US" w:eastAsia="zh-CN"/>
        </w:rPr>
        <w:t>需要完全是企业自研软件，可以是单系统智能化升级，也可以是多系统智能协同改造。</w:t>
      </w:r>
    </w:p>
    <w:p>
      <w:pPr>
        <w:pageBreakBefore w:val="0"/>
        <w:kinsoku/>
        <w:overflowPunct/>
        <w:topLinePunct w:val="0"/>
        <w:autoSpaceDE/>
        <w:autoSpaceDN/>
        <w:bidi w:val="0"/>
        <w:adjustRightInd/>
        <w:spacing w:after="0" w:line="560" w:lineRule="exact"/>
        <w:ind w:firstLine="643" w:firstLineChars="200"/>
        <w:rPr>
          <w:rFonts w:ascii="仿宋_GB2312" w:hAnsi="黑体" w:eastAsia="仿宋_GB2312" w:cs="Times New Roman"/>
          <w:b/>
          <w:bCs/>
          <w:sz w:val="32"/>
          <w:szCs w:val="36"/>
          <w:highlight w:val="none"/>
        </w:rPr>
      </w:pPr>
      <w:r>
        <w:rPr>
          <w:rFonts w:hint="eastAsia" w:ascii="仿宋_GB2312" w:hAnsi="黑体" w:eastAsia="仿宋_GB2312" w:cs="Times New Roman"/>
          <w:b/>
          <w:bCs/>
          <w:sz w:val="32"/>
          <w:szCs w:val="36"/>
          <w:highlight w:val="none"/>
        </w:rPr>
        <w:t>2.Q:</w:t>
      </w:r>
      <w:r>
        <w:rPr>
          <w:rFonts w:hint="eastAsia" w:ascii="仿宋_GB2312" w:hAnsi="黑体" w:eastAsia="仿宋_GB2312" w:cs="Times New Roman"/>
          <w:b/>
          <w:bCs/>
          <w:sz w:val="32"/>
          <w:szCs w:val="36"/>
          <w:highlight w:val="none"/>
          <w:lang w:val="en-US" w:eastAsia="zh-CN"/>
        </w:rPr>
        <w:t>对知识产权的要求</w:t>
      </w:r>
      <w:r>
        <w:rPr>
          <w:rFonts w:hint="eastAsia" w:ascii="仿宋_GB2312" w:hAnsi="黑体" w:eastAsia="仿宋_GB2312" w:cs="Times New Roman"/>
          <w:b/>
          <w:bCs/>
          <w:sz w:val="32"/>
          <w:szCs w:val="36"/>
          <w:highlight w:val="none"/>
        </w:rPr>
        <w:t>？</w:t>
      </w:r>
    </w:p>
    <w:p>
      <w:pPr>
        <w:pageBreakBefore w:val="0"/>
        <w:kinsoku/>
        <w:overflowPunct/>
        <w:topLinePunct w:val="0"/>
        <w:autoSpaceDE/>
        <w:autoSpaceDN/>
        <w:bidi w:val="0"/>
        <w:adjustRightInd/>
        <w:spacing w:after="0" w:line="560" w:lineRule="exact"/>
        <w:ind w:firstLine="640" w:firstLineChars="200"/>
        <w:rPr>
          <w:rFonts w:ascii="仿宋_GB2312" w:hAnsi="黑体" w:eastAsia="仿宋_GB2312" w:cs="Times New Roman"/>
          <w:sz w:val="32"/>
          <w:szCs w:val="36"/>
          <w:highlight w:val="none"/>
        </w:rPr>
      </w:pPr>
      <w:r>
        <w:rPr>
          <w:rFonts w:ascii="仿宋_GB2312" w:hAnsi="黑体" w:eastAsia="仿宋_GB2312" w:cs="Times New Roman"/>
          <w:sz w:val="32"/>
          <w:szCs w:val="36"/>
          <w:highlight w:val="none"/>
        </w:rPr>
        <w:t>A:</w:t>
      </w:r>
      <w:r>
        <w:rPr>
          <w:rFonts w:hint="eastAsia" w:ascii="仿宋_GB2312" w:hAnsi="Calibri" w:eastAsia="仿宋_GB2312" w:cs="仿宋_GB2312"/>
          <w:color w:val="000000"/>
          <w:kern w:val="2"/>
          <w:sz w:val="32"/>
          <w:szCs w:val="32"/>
          <w:highlight w:val="none"/>
          <w:lang w:val="en-US" w:eastAsia="zh-CN" w:bidi="ar"/>
        </w:rPr>
        <w:t>需要提供电子版软著或发明专利证书并说明其核心内容与申报产品的匹配度。</w:t>
      </w:r>
    </w:p>
    <w:p>
      <w:pPr>
        <w:pageBreakBefore w:val="0"/>
        <w:kinsoku/>
        <w:overflowPunct/>
        <w:topLinePunct w:val="0"/>
        <w:autoSpaceDE/>
        <w:autoSpaceDN/>
        <w:bidi w:val="0"/>
        <w:adjustRightInd/>
        <w:spacing w:after="0" w:line="560" w:lineRule="exact"/>
        <w:ind w:firstLine="643" w:firstLineChars="200"/>
        <w:rPr>
          <w:rFonts w:hint="default" w:ascii="仿宋_GB2312" w:hAnsi="黑体" w:eastAsia="仿宋_GB2312" w:cs="Times New Roman"/>
          <w:b/>
          <w:bCs/>
          <w:sz w:val="32"/>
          <w:szCs w:val="36"/>
          <w:highlight w:val="none"/>
          <w:lang w:val="en-US" w:eastAsia="zh-CN"/>
        </w:rPr>
      </w:pPr>
      <w:r>
        <w:rPr>
          <w:rFonts w:hint="eastAsia" w:ascii="仿宋_GB2312" w:hAnsi="黑体" w:eastAsia="仿宋_GB2312" w:cs="Times New Roman"/>
          <w:b/>
          <w:bCs/>
          <w:sz w:val="32"/>
          <w:szCs w:val="36"/>
          <w:highlight w:val="none"/>
          <w:lang w:val="en-US" w:eastAsia="zh-CN"/>
        </w:rPr>
        <w:t>3.</w:t>
      </w:r>
      <w:r>
        <w:rPr>
          <w:rFonts w:hint="eastAsia" w:ascii="仿宋_GB2312" w:hAnsi="黑体" w:eastAsia="仿宋_GB2312" w:cs="Times New Roman"/>
          <w:b/>
          <w:bCs/>
          <w:sz w:val="32"/>
          <w:szCs w:val="36"/>
          <w:highlight w:val="none"/>
        </w:rPr>
        <w:t>Q:</w:t>
      </w:r>
      <w:r>
        <w:rPr>
          <w:rFonts w:hint="eastAsia" w:ascii="仿宋_GB2312" w:hAnsi="黑体" w:eastAsia="仿宋_GB2312" w:cs="Times New Roman"/>
          <w:b/>
          <w:bCs/>
          <w:sz w:val="32"/>
          <w:szCs w:val="36"/>
          <w:highlight w:val="none"/>
          <w:lang w:val="en-US" w:eastAsia="zh-CN"/>
        </w:rPr>
        <w:t>对应用案例中产品的要求？</w:t>
      </w:r>
    </w:p>
    <w:p>
      <w:pPr>
        <w:keepNext w:val="0"/>
        <w:keepLines w:val="0"/>
        <w:pageBreakBefore w:val="0"/>
        <w:widowControl/>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Times New Roman" w:hAnsi="Times New Roman" w:eastAsia="仿宋" w:cs="Times New Roman"/>
          <w:sz w:val="32"/>
          <w:szCs w:val="22"/>
          <w:highlight w:val="none"/>
          <w:lang w:val="en-US" w:eastAsia="zh-CN"/>
        </w:rPr>
      </w:pPr>
      <w:r>
        <w:rPr>
          <w:rFonts w:hint="eastAsia" w:ascii="仿宋_GB2312" w:hAnsi="黑体" w:eastAsia="仿宋_GB2312" w:cs="Times New Roman"/>
          <w:sz w:val="32"/>
          <w:szCs w:val="36"/>
          <w:highlight w:val="none"/>
          <w:lang w:val="en-US" w:eastAsia="zh-CN"/>
        </w:rPr>
        <w:t>A:应用案例中的产品可以是申报产品的部分模块或基于申报产品的定制化开发产品</w:t>
      </w:r>
      <w:r>
        <w:rPr>
          <w:rFonts w:hint="eastAsia" w:ascii="仿宋_GB2312" w:hAnsi="仿宋_GB2312" w:eastAsia="仿宋_GB2312" w:cs="仿宋_GB2312"/>
          <w:b w:val="0"/>
          <w:bCs w:val="0"/>
          <w:i w:val="0"/>
          <w:iCs w:val="0"/>
          <w:caps w:val="0"/>
          <w:color w:val="auto"/>
          <w:spacing w:val="0"/>
          <w:kern w:val="0"/>
          <w:sz w:val="32"/>
          <w:szCs w:val="32"/>
          <w:highlight w:val="none"/>
          <w:u w:val="none"/>
          <w:shd w:val="clear" w:color="auto" w:fill="FFFFFF"/>
          <w:lang w:val="en-US" w:eastAsia="zh-CN" w:bidi="ar"/>
        </w:rPr>
        <w:t>。</w:t>
      </w:r>
    </w:p>
    <w:p>
      <w:pPr>
        <w:pageBreakBefore w:val="0"/>
        <w:kinsoku/>
        <w:overflowPunct/>
        <w:topLinePunct w:val="0"/>
        <w:autoSpaceDE/>
        <w:autoSpaceDN/>
        <w:bidi w:val="0"/>
        <w:adjustRightInd/>
        <w:spacing w:after="0" w:line="560" w:lineRule="exact"/>
        <w:ind w:firstLine="643" w:firstLineChars="200"/>
        <w:rPr>
          <w:rFonts w:hint="default" w:ascii="Times New Roman" w:hAnsi="Times New Roman" w:eastAsia="仿宋" w:cs="Times New Roman"/>
          <w:sz w:val="32"/>
          <w:szCs w:val="22"/>
          <w:highlight w:val="none"/>
          <w:lang w:val="en-US" w:eastAsia="zh-CN"/>
        </w:rPr>
      </w:pPr>
      <w:r>
        <w:rPr>
          <w:rFonts w:hint="eastAsia" w:ascii="仿宋_GB2312" w:hAnsi="黑体" w:eastAsia="仿宋_GB2312" w:cs="Times New Roman"/>
          <w:b/>
          <w:bCs/>
          <w:sz w:val="32"/>
          <w:szCs w:val="36"/>
          <w:highlight w:val="none"/>
          <w:lang w:val="en-US" w:eastAsia="zh-CN"/>
        </w:rPr>
        <w:t>4.</w:t>
      </w:r>
      <w:r>
        <w:rPr>
          <w:rFonts w:hint="eastAsia" w:ascii="仿宋_GB2312" w:hAnsi="黑体" w:eastAsia="仿宋_GB2312" w:cs="Times New Roman"/>
          <w:b/>
          <w:bCs/>
          <w:sz w:val="32"/>
          <w:szCs w:val="36"/>
          <w:highlight w:val="none"/>
        </w:rPr>
        <w:t>Q:</w:t>
      </w:r>
      <w:r>
        <w:rPr>
          <w:rFonts w:hint="eastAsia" w:ascii="仿宋_GB2312" w:hAnsi="黑体" w:eastAsia="仿宋_GB2312" w:cs="Times New Roman"/>
          <w:b/>
          <w:bCs/>
          <w:sz w:val="32"/>
          <w:szCs w:val="36"/>
          <w:highlight w:val="none"/>
          <w:lang w:val="en-US" w:eastAsia="zh-CN"/>
        </w:rPr>
        <w:t>项目时间范围以什么为认定依据？</w:t>
      </w:r>
    </w:p>
    <w:p>
      <w:pPr>
        <w:pageBreakBefore w:val="0"/>
        <w:kinsoku/>
        <w:overflowPunct/>
        <w:topLinePunct w:val="0"/>
        <w:autoSpaceDE/>
        <w:autoSpaceDN/>
        <w:bidi w:val="0"/>
        <w:adjustRightInd/>
        <w:spacing w:after="0" w:line="560" w:lineRule="exact"/>
        <w:ind w:firstLine="640" w:firstLineChars="200"/>
        <w:rPr>
          <w:rFonts w:hint="eastAsia" w:ascii="仿宋_GB2312" w:hAnsi="黑体" w:eastAsia="仿宋_GB2312" w:cs="Times New Roman"/>
          <w:sz w:val="32"/>
          <w:szCs w:val="36"/>
          <w:highlight w:val="none"/>
          <w:lang w:val="en-US" w:eastAsia="zh-CN"/>
        </w:rPr>
      </w:pPr>
      <w:r>
        <w:rPr>
          <w:rFonts w:hint="eastAsia" w:ascii="仿宋_GB2312" w:hAnsi="黑体" w:eastAsia="仿宋_GB2312" w:cs="Times New Roman"/>
          <w:sz w:val="32"/>
          <w:szCs w:val="36"/>
          <w:highlight w:val="none"/>
          <w:lang w:val="en-US" w:eastAsia="zh-CN"/>
        </w:rPr>
        <w:t>A:软件智能技改项目以软件竣工时间为依据进行认定，申报的软件版本竣工时间应在2024年1月1日至征集截止日之间，软件智能技改项目立项时间应在竣工时间前不超过2年。</w:t>
      </w:r>
    </w:p>
    <w:p>
      <w:pPr>
        <w:pageBreakBefore w:val="0"/>
        <w:kinsoku/>
        <w:overflowPunct/>
        <w:topLinePunct w:val="0"/>
        <w:autoSpaceDE/>
        <w:autoSpaceDN/>
        <w:bidi w:val="0"/>
        <w:adjustRightInd/>
        <w:spacing w:after="0" w:line="560" w:lineRule="exact"/>
        <w:ind w:firstLine="643" w:firstLineChars="200"/>
        <w:rPr>
          <w:rFonts w:hint="eastAsia" w:ascii="仿宋_GB2312" w:hAnsi="黑体" w:eastAsia="仿宋_GB2312" w:cs="Times New Roman"/>
          <w:b/>
          <w:bCs/>
          <w:sz w:val="32"/>
          <w:szCs w:val="36"/>
          <w:highlight w:val="none"/>
          <w:lang w:val="en-US" w:eastAsia="zh-CN"/>
        </w:rPr>
      </w:pPr>
      <w:r>
        <w:rPr>
          <w:rFonts w:hint="eastAsia" w:ascii="仿宋_GB2312" w:hAnsi="黑体" w:eastAsia="仿宋_GB2312" w:cs="Times New Roman"/>
          <w:b/>
          <w:bCs/>
          <w:sz w:val="32"/>
          <w:szCs w:val="36"/>
          <w:highlight w:val="none"/>
          <w:lang w:val="en-US" w:eastAsia="zh-CN"/>
        </w:rPr>
        <w:t>5.Q:总投资额中是否包含人员费用？</w:t>
      </w:r>
    </w:p>
    <w:p>
      <w:pPr>
        <w:pageBreakBefore w:val="0"/>
        <w:kinsoku/>
        <w:overflowPunct/>
        <w:topLinePunct w:val="0"/>
        <w:autoSpaceDE/>
        <w:autoSpaceDN/>
        <w:bidi w:val="0"/>
        <w:adjustRightInd/>
        <w:spacing w:after="0" w:line="560" w:lineRule="exact"/>
        <w:ind w:firstLine="640" w:firstLineChars="200"/>
        <w:rPr>
          <w:rFonts w:hint="default" w:ascii="仿宋_GB2312" w:hAnsi="黑体" w:eastAsia="仿宋_GB2312" w:cs="Times New Roman"/>
          <w:sz w:val="32"/>
          <w:szCs w:val="36"/>
          <w:highlight w:val="none"/>
          <w:lang w:val="en-US" w:eastAsia="zh-CN"/>
        </w:rPr>
      </w:pPr>
      <w:r>
        <w:rPr>
          <w:rFonts w:hint="eastAsia" w:ascii="仿宋_GB2312" w:hAnsi="黑体" w:eastAsia="仿宋_GB2312" w:cs="Times New Roman"/>
          <w:sz w:val="32"/>
          <w:szCs w:val="36"/>
          <w:highlight w:val="none"/>
          <w:lang w:val="en-US" w:eastAsia="zh-CN"/>
        </w:rPr>
        <w:t>A:项目总投资额中仅包含参与智能技改项目的研发人员费用，不包含其他人员费用。项目周期内，研发人员月薪不超过2.3万元，需提交详细的证明材料，如研发人员清单、岗位类别、岗位名称、参与项目时间、社保缴纳单等。</w:t>
      </w:r>
    </w:p>
    <w:p>
      <w:pPr>
        <w:pageBreakBefore w:val="0"/>
        <w:kinsoku/>
        <w:overflowPunct/>
        <w:topLinePunct w:val="0"/>
        <w:autoSpaceDE/>
        <w:autoSpaceDN/>
        <w:bidi w:val="0"/>
        <w:adjustRightInd/>
        <w:spacing w:after="0" w:line="560" w:lineRule="exact"/>
        <w:ind w:firstLine="643" w:firstLineChars="200"/>
        <w:rPr>
          <w:rFonts w:hint="default" w:ascii="Times New Roman" w:hAnsi="Times New Roman" w:eastAsia="仿宋" w:cs="Times New Roman"/>
          <w:sz w:val="32"/>
          <w:szCs w:val="22"/>
          <w:highlight w:val="none"/>
          <w:lang w:val="en-US" w:eastAsia="zh-CN"/>
        </w:rPr>
      </w:pPr>
      <w:r>
        <w:rPr>
          <w:rFonts w:hint="eastAsia" w:ascii="仿宋_GB2312" w:hAnsi="黑体" w:eastAsia="仿宋_GB2312" w:cs="Times New Roman"/>
          <w:b/>
          <w:bCs/>
          <w:sz w:val="32"/>
          <w:szCs w:val="36"/>
          <w:highlight w:val="none"/>
          <w:lang w:val="en-US" w:eastAsia="zh-CN"/>
        </w:rPr>
        <w:t>6.</w:t>
      </w:r>
      <w:r>
        <w:rPr>
          <w:rFonts w:hint="eastAsia" w:ascii="仿宋_GB2312" w:hAnsi="黑体" w:eastAsia="仿宋_GB2312" w:cs="Times New Roman"/>
          <w:b/>
          <w:bCs/>
          <w:sz w:val="32"/>
          <w:szCs w:val="36"/>
          <w:highlight w:val="none"/>
        </w:rPr>
        <w:t>Q:</w:t>
      </w:r>
      <w:r>
        <w:rPr>
          <w:rFonts w:hint="eastAsia" w:ascii="仿宋_GB2312" w:hAnsi="黑体" w:eastAsia="仿宋_GB2312" w:cs="Times New Roman"/>
          <w:b/>
          <w:bCs/>
          <w:sz w:val="32"/>
          <w:szCs w:val="36"/>
          <w:highlight w:val="none"/>
          <w:lang w:val="en-US" w:eastAsia="zh-CN"/>
        </w:rPr>
        <w:t>项目投资证明材料的要求？</w:t>
      </w:r>
    </w:p>
    <w:p>
      <w:pPr>
        <w:pageBreakBefore w:val="0"/>
        <w:kinsoku/>
        <w:overflowPunct/>
        <w:topLinePunct w:val="0"/>
        <w:autoSpaceDE/>
        <w:autoSpaceDN/>
        <w:bidi w:val="0"/>
        <w:adjustRightInd/>
        <w:spacing w:after="0" w:line="560" w:lineRule="exact"/>
        <w:ind w:firstLine="640" w:firstLineChars="200"/>
        <w:rPr>
          <w:rFonts w:hint="eastAsia" w:ascii="仿宋_GB2312" w:hAnsi="Times New Roman" w:eastAsia="仿宋_GB2312" w:cs="仿宋_GB2312"/>
          <w:b w:val="0"/>
          <w:bCs w:val="0"/>
          <w:color w:val="auto"/>
          <w:kern w:val="2"/>
          <w:sz w:val="32"/>
          <w:szCs w:val="32"/>
          <w:highlight w:val="none"/>
          <w:u w:val="none"/>
          <w:lang w:val="en-US" w:eastAsia="zh-CN" w:bidi="ar"/>
        </w:rPr>
      </w:pPr>
      <w:r>
        <w:rPr>
          <w:rFonts w:hint="eastAsia" w:ascii="仿宋_GB2312" w:hAnsi="黑体" w:eastAsia="仿宋_GB2312" w:cs="Times New Roman"/>
          <w:sz w:val="32"/>
          <w:szCs w:val="36"/>
          <w:highlight w:val="none"/>
          <w:lang w:val="en-US" w:eastAsia="zh-CN"/>
        </w:rPr>
        <w:t>A1</w:t>
      </w:r>
      <w:r>
        <w:rPr>
          <w:rFonts w:hint="eastAsia" w:ascii="仿宋_GB2312" w:hAnsi="黑体" w:eastAsia="仿宋_GB2312" w:cs="Times New Roman"/>
          <w:b w:val="0"/>
          <w:bCs w:val="0"/>
          <w:sz w:val="32"/>
          <w:szCs w:val="36"/>
          <w:highlight w:val="none"/>
          <w:lang w:val="en-US" w:eastAsia="zh-CN"/>
        </w:rPr>
        <w:t>:发票及付款证明时间均应在软件技改项目立项时间至竣工时间之间；发票内容应与软件智能技改项目相关，可提供合同等材料加以佐证</w:t>
      </w:r>
      <w:r>
        <w:rPr>
          <w:rFonts w:hint="eastAsia" w:ascii="仿宋_GB2312" w:hAnsi="Times New Roman" w:eastAsia="仿宋_GB2312" w:cs="仿宋_GB2312"/>
          <w:b w:val="0"/>
          <w:bCs w:val="0"/>
          <w:color w:val="auto"/>
          <w:kern w:val="2"/>
          <w:sz w:val="32"/>
          <w:szCs w:val="32"/>
          <w:highlight w:val="none"/>
          <w:u w:val="none"/>
          <w:lang w:val="en-US" w:eastAsia="zh-CN" w:bidi="ar"/>
        </w:rPr>
        <w:t>。</w:t>
      </w:r>
    </w:p>
    <w:p>
      <w:pPr>
        <w:pageBreakBefore w:val="0"/>
        <w:kinsoku/>
        <w:overflowPunct/>
        <w:topLinePunct w:val="0"/>
        <w:autoSpaceDE/>
        <w:autoSpaceDN/>
        <w:bidi w:val="0"/>
        <w:adjustRightInd/>
        <w:spacing w:after="0" w:line="560" w:lineRule="exact"/>
        <w:ind w:firstLine="640" w:firstLineChars="200"/>
        <w:rPr>
          <w:rFonts w:hint="eastAsia" w:ascii="仿宋_GB2312" w:eastAsia="仿宋_GB2312" w:cs="仿宋_GB2312"/>
          <w:b w:val="0"/>
          <w:bCs w:val="0"/>
          <w:color w:val="auto"/>
          <w:kern w:val="2"/>
          <w:sz w:val="32"/>
          <w:szCs w:val="32"/>
          <w:highlight w:val="none"/>
          <w:u w:val="none"/>
          <w:lang w:val="en-US" w:eastAsia="zh-CN" w:bidi="ar"/>
        </w:rPr>
      </w:pPr>
      <w:r>
        <w:rPr>
          <w:rFonts w:hint="eastAsia" w:ascii="仿宋_GB2312" w:eastAsia="仿宋_GB2312" w:cs="仿宋_GB2312"/>
          <w:b w:val="0"/>
          <w:bCs w:val="0"/>
          <w:color w:val="auto"/>
          <w:kern w:val="2"/>
          <w:sz w:val="32"/>
          <w:szCs w:val="32"/>
          <w:highlight w:val="none"/>
          <w:u w:val="none"/>
          <w:lang w:val="en-US" w:eastAsia="zh-CN" w:bidi="ar"/>
        </w:rPr>
        <w:t>A2：企业提交的</w:t>
      </w:r>
      <w:r>
        <w:rPr>
          <w:rFonts w:hint="eastAsia" w:ascii="仿宋_GB2312" w:hAnsi="仿宋_GB2312" w:eastAsia="仿宋_GB2312" w:cs="仿宋_GB2312"/>
          <w:highlight w:val="none"/>
        </w:rPr>
        <w:t>投资完成情况的证明材料</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如</w:t>
      </w:r>
      <w:r>
        <w:rPr>
          <w:rFonts w:hint="eastAsia" w:ascii="仿宋_GB2312" w:hAnsi="仿宋_GB2312" w:eastAsia="仿宋_GB2312" w:cs="仿宋_GB2312"/>
          <w:highlight w:val="none"/>
        </w:rPr>
        <w:t>已投入资金发票、付款凭证、记账凭证、采购合同等</w:t>
      </w:r>
      <w:r>
        <w:rPr>
          <w:rFonts w:hint="eastAsia" w:ascii="仿宋_GB2312" w:hAnsi="仿宋_GB2312" w:eastAsia="仿宋_GB2312" w:cs="仿宋_GB2312"/>
          <w:highlight w:val="none"/>
          <w:lang w:eastAsia="zh-CN"/>
        </w:rPr>
        <w:t>）</w:t>
      </w:r>
      <w:r>
        <w:rPr>
          <w:rFonts w:hint="eastAsia" w:ascii="仿宋_GB2312" w:eastAsia="仿宋_GB2312" w:cs="仿宋_GB2312"/>
          <w:b w:val="0"/>
          <w:bCs w:val="0"/>
          <w:color w:val="auto"/>
          <w:kern w:val="2"/>
          <w:sz w:val="32"/>
          <w:szCs w:val="32"/>
          <w:highlight w:val="none"/>
          <w:u w:val="none"/>
          <w:lang w:val="en-US" w:eastAsia="zh-CN" w:bidi="ar"/>
        </w:rPr>
        <w:t>应与专项审计报告中的金额相对应，如证明材料缺失会核减总投资额中的相应金额。</w:t>
      </w:r>
    </w:p>
    <w:p>
      <w:pPr>
        <w:pageBreakBefore w:val="0"/>
        <w:kinsoku/>
        <w:overflowPunct/>
        <w:topLinePunct w:val="0"/>
        <w:autoSpaceDE/>
        <w:autoSpaceDN/>
        <w:bidi w:val="0"/>
        <w:adjustRightInd/>
        <w:spacing w:after="0" w:line="560" w:lineRule="exact"/>
        <w:ind w:firstLine="640" w:firstLineChars="200"/>
        <w:rPr>
          <w:rFonts w:hint="default" w:ascii="仿宋_GB2312" w:hAnsi="Times New Roman" w:eastAsia="仿宋_GB2312" w:cs="仿宋_GB2312"/>
          <w:b w:val="0"/>
          <w:bCs w:val="0"/>
          <w:color w:val="auto"/>
          <w:kern w:val="2"/>
          <w:sz w:val="32"/>
          <w:szCs w:val="32"/>
          <w:highlight w:val="none"/>
          <w:u w:val="none"/>
          <w:lang w:val="en-US" w:eastAsia="zh-CN" w:bidi="ar"/>
        </w:rPr>
      </w:pPr>
      <w:r>
        <w:rPr>
          <w:rFonts w:hint="eastAsia" w:ascii="仿宋_GB2312" w:eastAsia="仿宋_GB2312" w:cs="仿宋_GB2312"/>
          <w:b w:val="0"/>
          <w:bCs w:val="0"/>
          <w:color w:val="auto"/>
          <w:kern w:val="2"/>
          <w:sz w:val="32"/>
          <w:szCs w:val="32"/>
          <w:highlight w:val="none"/>
          <w:u w:val="none"/>
          <w:lang w:val="en-US" w:eastAsia="zh-CN" w:bidi="ar"/>
        </w:rPr>
        <w:t>A3：专项审计报告中总投资额应符合附件2-3的要求，并包含</w:t>
      </w:r>
      <w:r>
        <w:rPr>
          <w:rFonts w:hint="eastAsia" w:ascii="仿宋_GB2312" w:hAnsi="仿宋_GB2312" w:eastAsia="仿宋_GB2312" w:cs="仿宋_GB2312"/>
          <w:highlight w:val="none"/>
        </w:rPr>
        <w:t>项目（软硬件）设备明细清单（附件2-5-1）和项目投资（支出）明细表（附件2-5-2）</w:t>
      </w:r>
      <w:r>
        <w:rPr>
          <w:rFonts w:hint="eastAsia" w:ascii="仿宋_GB2312" w:eastAsia="仿宋_GB2312" w:cs="仿宋_GB2312"/>
          <w:b w:val="0"/>
          <w:bCs w:val="0"/>
          <w:color w:val="auto"/>
          <w:kern w:val="2"/>
          <w:sz w:val="32"/>
          <w:szCs w:val="32"/>
          <w:highlight w:val="none"/>
          <w:u w:val="none"/>
          <w:lang w:val="en-US" w:eastAsia="zh-CN" w:bidi="ar"/>
        </w:rPr>
        <w:t>。</w:t>
      </w:r>
    </w:p>
    <w:p>
      <w:pPr>
        <w:pageBreakBefore w:val="0"/>
        <w:numPr>
          <w:ilvl w:val="-1"/>
          <w:numId w:val="0"/>
        </w:numPr>
        <w:kinsoku/>
        <w:overflowPunct/>
        <w:topLinePunct w:val="0"/>
        <w:autoSpaceDE/>
        <w:autoSpaceDN/>
        <w:bidi w:val="0"/>
        <w:adjustRightInd/>
        <w:spacing w:after="0" w:line="560" w:lineRule="exact"/>
        <w:ind w:left="0" w:leftChars="0"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黑体" w:eastAsia="仿宋_GB2312" w:cs="Times New Roman"/>
          <w:b/>
          <w:bCs/>
          <w:sz w:val="32"/>
          <w:szCs w:val="36"/>
          <w:highlight w:val="none"/>
          <w:lang w:val="en-US" w:eastAsia="zh-CN"/>
        </w:rPr>
        <w:t>7</w:t>
      </w:r>
      <w:r>
        <w:rPr>
          <w:rFonts w:ascii="仿宋_GB2312" w:hAnsi="黑体" w:eastAsia="仿宋_GB2312" w:cs="Times New Roman"/>
          <w:b/>
          <w:bCs/>
          <w:sz w:val="32"/>
          <w:szCs w:val="36"/>
          <w:highlight w:val="none"/>
        </w:rPr>
        <w:t>.</w:t>
      </w:r>
      <w:r>
        <w:rPr>
          <w:rFonts w:hint="eastAsia" w:ascii="仿宋_GB2312" w:hAnsi="黑体" w:eastAsia="仿宋_GB2312" w:cs="Times New Roman"/>
          <w:b/>
          <w:bCs/>
          <w:sz w:val="32"/>
          <w:szCs w:val="36"/>
          <w:highlight w:val="none"/>
        </w:rPr>
        <w:t>Q</w:t>
      </w:r>
      <w:r>
        <w:rPr>
          <w:rFonts w:ascii="仿宋_GB2312" w:hAnsi="黑体" w:eastAsia="仿宋_GB2312" w:cs="Times New Roman"/>
          <w:b/>
          <w:bCs/>
          <w:sz w:val="32"/>
          <w:szCs w:val="36"/>
          <w:highlight w:val="none"/>
        </w:rPr>
        <w:t>:</w:t>
      </w:r>
      <w:r>
        <w:rPr>
          <w:rFonts w:hint="eastAsia" w:ascii="仿宋_GB2312" w:hAnsi="仿宋_GB2312" w:eastAsia="仿宋_GB2312" w:cs="仿宋_GB2312"/>
          <w:b/>
          <w:bCs/>
          <w:sz w:val="32"/>
          <w:szCs w:val="32"/>
          <w:highlight w:val="none"/>
          <w:lang w:val="en-US" w:eastAsia="zh-CN"/>
        </w:rPr>
        <w:t>企业可申报几个项目？</w:t>
      </w:r>
    </w:p>
    <w:p>
      <w:pPr>
        <w:pageBreakBefore w:val="0"/>
        <w:numPr>
          <w:ilvl w:val="-1"/>
          <w:numId w:val="0"/>
        </w:numPr>
        <w:kinsoku/>
        <w:overflowPunct/>
        <w:topLinePunct w:val="0"/>
        <w:autoSpaceDE/>
        <w:autoSpaceDN/>
        <w:bidi w:val="0"/>
        <w:adjustRightInd/>
        <w:spacing w:after="0" w:line="560" w:lineRule="exact"/>
        <w:ind w:firstLine="640" w:firstLineChars="200"/>
        <w:rPr>
          <w:highlight w:val="none"/>
        </w:rPr>
      </w:pPr>
      <w:r>
        <w:rPr>
          <w:rFonts w:hint="eastAsia" w:ascii="仿宋_GB2312" w:hAnsi="黑体" w:eastAsia="仿宋_GB2312" w:cs="Times New Roman"/>
          <w:sz w:val="32"/>
          <w:szCs w:val="36"/>
          <w:highlight w:val="none"/>
        </w:rPr>
        <w:t>A</w:t>
      </w:r>
      <w:r>
        <w:rPr>
          <w:rFonts w:ascii="仿宋_GB2312" w:hAnsi="黑体" w:eastAsia="仿宋_GB2312" w:cs="Times New Roman"/>
          <w:sz w:val="32"/>
          <w:szCs w:val="36"/>
          <w:highlight w:val="none"/>
        </w:rPr>
        <w:t>:</w:t>
      </w:r>
      <w:r>
        <w:rPr>
          <w:rFonts w:hint="eastAsia" w:ascii="仿宋_GB2312" w:hAnsi="仿宋_GB2312" w:eastAsia="仿宋_GB2312" w:cs="仿宋_GB2312"/>
          <w:sz w:val="32"/>
          <w:szCs w:val="32"/>
          <w:highlight w:val="none"/>
          <w:lang w:val="en-US" w:eastAsia="zh-CN"/>
        </w:rPr>
        <w:t>每家企业只能申报1项软件产品智能化技术改造项目。</w:t>
      </w:r>
    </w:p>
    <w:p>
      <w:pPr>
        <w:pStyle w:val="6"/>
        <w:spacing w:after="0" w:line="560" w:lineRule="exact"/>
        <w:ind w:firstLine="720" w:firstLineChars="200"/>
        <w:jc w:val="both"/>
        <w:rPr>
          <w:rFonts w:hint="default" w:ascii="Times New Roman" w:hAnsi="Times New Roman" w:cs="Times New Roman"/>
          <w:highlight w:val="none"/>
          <w:lang w:val="en-US" w:eastAsia="zh-CN"/>
        </w:rPr>
      </w:pPr>
    </w:p>
    <w:sectPr>
      <w:headerReference r:id="rId7" w:type="default"/>
      <w:footerReference r:id="rId8" w:type="default"/>
      <w:pgSz w:w="11906" w:h="16838"/>
      <w:pgMar w:top="1440" w:right="1803" w:bottom="1440" w:left="1803" w:header="851" w:footer="992"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华文新魏">
    <w:altName w:val="宋体-简"/>
    <w:panose1 w:val="0201080004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altName w:val="方正小标宋_GBK"/>
    <w:panose1 w:val="02010601030101010101"/>
    <w:charset w:val="86"/>
    <w:family w:val="auto"/>
    <w:pitch w:val="default"/>
    <w:sig w:usb0="00000000" w:usb1="00000000" w:usb2="0000000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Cambria Math">
    <w:altName w:val="Kingsoft Math"/>
    <w:panose1 w:val="02040503050406030204"/>
    <w:charset w:val="00"/>
    <w:family w:val="roman"/>
    <w:pitch w:val="default"/>
    <w:sig w:usb0="00000000" w:usb1="00000000" w:usb2="02000000" w:usb3="00000000" w:csb0="2000019F"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 w:name="Kingsoft Math">
    <w:panose1 w:val="02040503050406030204"/>
    <w:charset w:val="00"/>
    <w:family w:val="auto"/>
    <w:pitch w:val="default"/>
    <w:sig w:usb0="80000087" w:usb1="00002068"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pPr>
                            <w:rPr>
                              <w:rFonts w:hint="eastAsia"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43</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m84hJ9EAAAADAQAADwAA&#10;AAAAAAABACAAAAA4AAAAZHJzL2Rvd25yZXYueG1sUEsBAhQAFAAAAAgAh07iQJl+nxfOAQAAlwMA&#10;AA4AAAAAAAAAAQAgAAAANgEAAGRycy9lMm9Eb2MueG1sUEsFBgAAAAAGAAYAWQEAAHYFAAAAAA==&#10;">
              <v:fill on="f" focussize="0,0"/>
              <v:stroke on="f"/>
              <v:imagedata o:title=""/>
              <o:lock v:ext="edit" aspectratio="f"/>
              <v:textbox inset="0mm,0mm,0mm,0mm" style="mso-fit-shape-to-text:t;">
                <w:txbxContent>
                  <w:p>
                    <w:pPr>
                      <w:rPr>
                        <w:rFonts w:hint="eastAsia"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43</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szCs w:val="18"/>
      </w:rPr>
    </w:pPr>
    <w:r>
      <w:rPr>
        <w:sz w:val="18"/>
        <w:szCs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jc w:val="left"/>
                            <w:rPr>
                              <w:rFonts w:hint="eastAsia"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57</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adoHJyAEAAJkDAAAOAAAAAAAA&#10;AAEAIAAAADQBAABkcnMvZTJvRG9jLnhtbFBLBQYAAAAABgAGAFkBAABuBQAAAAA=&#10;">
              <v:fill on="f" focussize="0,0"/>
              <v:stroke on="f"/>
              <v:imagedata o:title=""/>
              <o:lock v:ext="edit" aspectratio="f"/>
              <v:textbox inset="0mm,0mm,0mm,0mm" style="mso-fit-shape-to-text:t;">
                <w:txbxContent>
                  <w:p>
                    <w:pPr>
                      <w:snapToGrid w:val="0"/>
                      <w:jc w:val="left"/>
                      <w:rPr>
                        <w:rFonts w:hint="eastAsia"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57</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jc w:val="center"/>
                          </w:pPr>
                          <w:r>
                            <w:fldChar w:fldCharType="begin"/>
                          </w:r>
                          <w:r>
                            <w:instrText xml:space="preserve">PAGE   \* MERGEFORMAT</w:instrText>
                          </w:r>
                          <w:r>
                            <w:fldChar w:fldCharType="separate"/>
                          </w:r>
                          <w:r>
                            <w:rPr>
                              <w:lang w:val="zh-CN"/>
                            </w:rPr>
                            <w:t>3</w:t>
                          </w:r>
                          <w:r>
                            <w:fldChar w:fldCharType="end"/>
                          </w:r>
                        </w:p>
                        <w:p>
                          <w:pPr>
                            <w:pStyle w:val="12"/>
                            <w:ind w:left="64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L12tYyAgAAZwQAAA4AAAAAAAAAAQAgAAAA&#10;NQEAAGRycy9lMm9Eb2MueG1sUEsFBgAAAAAGAAYAWQEAANkFAAAAAA==&#10;">
              <v:fill on="f" focussize="0,0"/>
              <v:stroke on="f" weight="0.5pt"/>
              <v:imagedata o:title=""/>
              <o:lock v:ext="edit" aspectratio="f"/>
              <v:textbox inset="0mm,0mm,0mm,0mm" style="mso-fit-shape-to-text:t;">
                <w:txbxContent>
                  <w:p>
                    <w:pPr>
                      <w:pStyle w:val="9"/>
                      <w:jc w:val="center"/>
                    </w:pPr>
                    <w:r>
                      <w:fldChar w:fldCharType="begin"/>
                    </w:r>
                    <w:r>
                      <w:instrText xml:space="preserve">PAGE   \* MERGEFORMAT</w:instrText>
                    </w:r>
                    <w:r>
                      <w:fldChar w:fldCharType="separate"/>
                    </w:r>
                    <w:r>
                      <w:rPr>
                        <w:lang w:val="zh-CN"/>
                      </w:rPr>
                      <w:t>3</w:t>
                    </w:r>
                    <w:r>
                      <w:fldChar w:fldCharType="end"/>
                    </w:r>
                  </w:p>
                  <w:p>
                    <w:pPr>
                      <w:pStyle w:val="12"/>
                      <w:ind w:left="640"/>
                    </w:pPr>
                  </w:p>
                </w:txbxContent>
              </v:textbox>
            </v:shape>
          </w:pict>
        </mc:Fallback>
      </mc:AlternateContent>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2A607D"/>
    <w:multiLevelType w:val="singleLevel"/>
    <w:tmpl w:val="D22A607D"/>
    <w:lvl w:ilvl="0" w:tentative="0">
      <w:start w:val="1"/>
      <w:numFmt w:val="bullet"/>
      <w:lvlText w:val=""/>
      <w:lvlJc w:val="left"/>
      <w:pPr>
        <w:ind w:left="420" w:hanging="420"/>
      </w:pPr>
      <w:rPr>
        <w:rFonts w:hint="default" w:ascii="Wingdings" w:hAnsi="Wingdings"/>
      </w:rPr>
    </w:lvl>
  </w:abstractNum>
  <w:abstractNum w:abstractNumId="1">
    <w:nsid w:val="DE6FC2AA"/>
    <w:multiLevelType w:val="singleLevel"/>
    <w:tmpl w:val="DE6FC2AA"/>
    <w:lvl w:ilvl="0" w:tentative="0">
      <w:start w:val="1"/>
      <w:numFmt w:val="chineseCounting"/>
      <w:suff w:val="nothing"/>
      <w:lvlText w:val="%1、"/>
      <w:lvlJc w:val="left"/>
      <w:rPr>
        <w:rFonts w:hint="eastAsia"/>
      </w:rPr>
    </w:lvl>
  </w:abstractNum>
  <w:abstractNum w:abstractNumId="2">
    <w:nsid w:val="32CF26F1"/>
    <w:multiLevelType w:val="singleLevel"/>
    <w:tmpl w:val="32CF26F1"/>
    <w:lvl w:ilvl="0" w:tentative="0">
      <w:start w:val="1"/>
      <w:numFmt w:val="decimal"/>
      <w:lvlText w:val="%1)"/>
      <w:lvlJc w:val="left"/>
      <w:pPr>
        <w:ind w:left="425" w:hanging="425"/>
      </w:pPr>
      <w:rPr>
        <w:rFonts w:hint="default"/>
      </w:rPr>
    </w:lvl>
  </w:abstractNum>
  <w:abstractNum w:abstractNumId="3">
    <w:nsid w:val="491A3A73"/>
    <w:multiLevelType w:val="multilevel"/>
    <w:tmpl w:val="491A3A73"/>
    <w:lvl w:ilvl="0" w:tentative="0">
      <w:start w:val="1"/>
      <w:numFmt w:val="chineseCountingThousand"/>
      <w:suff w:val="space"/>
      <w:lvlText w:val="第%1章 "/>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pStyle w:val="3"/>
      <w:isLgl/>
      <w:suff w:val="space"/>
      <w:lvlText w:val="%1.%2.%3"/>
      <w:lvlJc w:val="left"/>
      <w:pPr>
        <w:ind w:left="0" w:firstLine="0"/>
      </w:pPr>
      <w:rPr>
        <w:rFonts w:hint="default" w:ascii="Arial" w:hAnsi="Arial"/>
        <w:b/>
        <w:sz w:val="30"/>
        <w:szCs w:val="30"/>
      </w:rPr>
    </w:lvl>
    <w:lvl w:ilvl="3" w:tentative="0">
      <w:start w:val="1"/>
      <w:numFmt w:val="decimal"/>
      <w:isLgl/>
      <w:suff w:val="space"/>
      <w:lvlText w:val="%1.%2.%3.%4"/>
      <w:lvlJc w:val="left"/>
      <w:pPr>
        <w:ind w:left="0" w:firstLine="0"/>
      </w:pPr>
      <w:rPr>
        <w:rFonts w:hint="default" w:ascii="Arial" w:hAnsi="Arial"/>
      </w:rPr>
    </w:lvl>
    <w:lvl w:ilvl="4" w:tentative="0">
      <w:start w:val="1"/>
      <w:numFmt w:val="decimal"/>
      <w:isLgl/>
      <w:suff w:val="space"/>
      <w:lvlText w:val="%1.%2.%3.%4.%5"/>
      <w:lvlJc w:val="left"/>
      <w:pPr>
        <w:ind w:left="0" w:firstLine="0"/>
      </w:pPr>
      <w:rPr>
        <w:rFonts w:hint="default" w:ascii="Arial" w:hAnsi="Arial"/>
        <w:sz w:val="28"/>
        <w:szCs w:val="28"/>
      </w:rPr>
    </w:lvl>
    <w:lvl w:ilvl="5" w:tentative="0">
      <w:start w:val="1"/>
      <w:numFmt w:val="decimal"/>
      <w:isLgl/>
      <w:suff w:val="space"/>
      <w:lvlText w:val="%1.%2.%3.%4.%5.%6"/>
      <w:lvlJc w:val="left"/>
      <w:pPr>
        <w:ind w:left="0" w:firstLine="0"/>
      </w:pPr>
      <w:rPr>
        <w:rFonts w:hint="default" w:ascii="Arial" w:hAnsi="Arial"/>
        <w:sz w:val="24"/>
        <w:szCs w:val="24"/>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yM2NiNTY5MzBmYWZlNDEzZmFiMmY1ZTQxNzUwNmEifQ=="/>
  </w:docVars>
  <w:rsids>
    <w:rsidRoot w:val="37586FDF"/>
    <w:rsid w:val="002D1CD8"/>
    <w:rsid w:val="004370E8"/>
    <w:rsid w:val="00482909"/>
    <w:rsid w:val="004A11F6"/>
    <w:rsid w:val="005B3FC1"/>
    <w:rsid w:val="00813DDF"/>
    <w:rsid w:val="00DA1998"/>
    <w:rsid w:val="00E330F5"/>
    <w:rsid w:val="00E5284C"/>
    <w:rsid w:val="01C012ED"/>
    <w:rsid w:val="08832DD0"/>
    <w:rsid w:val="0CC81886"/>
    <w:rsid w:val="0DB37B45"/>
    <w:rsid w:val="0FFE1E3F"/>
    <w:rsid w:val="105A40DF"/>
    <w:rsid w:val="111918C1"/>
    <w:rsid w:val="13160B9E"/>
    <w:rsid w:val="15B96CD1"/>
    <w:rsid w:val="163C7139"/>
    <w:rsid w:val="17712A16"/>
    <w:rsid w:val="19581494"/>
    <w:rsid w:val="19FF8BFB"/>
    <w:rsid w:val="1A0062D3"/>
    <w:rsid w:val="1BC77837"/>
    <w:rsid w:val="1C9509D4"/>
    <w:rsid w:val="1FA54EFA"/>
    <w:rsid w:val="23793EAA"/>
    <w:rsid w:val="25F50CB6"/>
    <w:rsid w:val="2B6A7A50"/>
    <w:rsid w:val="318A2EEB"/>
    <w:rsid w:val="345437CB"/>
    <w:rsid w:val="357A11D7"/>
    <w:rsid w:val="36C053C0"/>
    <w:rsid w:val="37586FDF"/>
    <w:rsid w:val="37A7B24E"/>
    <w:rsid w:val="37D416A4"/>
    <w:rsid w:val="38EFE9D3"/>
    <w:rsid w:val="39B46CE5"/>
    <w:rsid w:val="3B7C7D31"/>
    <w:rsid w:val="3BFDD1C6"/>
    <w:rsid w:val="3D0A4533"/>
    <w:rsid w:val="3E1321D4"/>
    <w:rsid w:val="3F3348D1"/>
    <w:rsid w:val="3F435C20"/>
    <w:rsid w:val="3F4FDE86"/>
    <w:rsid w:val="3F67A450"/>
    <w:rsid w:val="44AC00B9"/>
    <w:rsid w:val="465C457C"/>
    <w:rsid w:val="47C55139"/>
    <w:rsid w:val="4D9B6E01"/>
    <w:rsid w:val="4F7743AF"/>
    <w:rsid w:val="51AC2637"/>
    <w:rsid w:val="550B5550"/>
    <w:rsid w:val="56F92FD9"/>
    <w:rsid w:val="570E6F30"/>
    <w:rsid w:val="59DBEB87"/>
    <w:rsid w:val="5EDE56B0"/>
    <w:rsid w:val="5EEFAA95"/>
    <w:rsid w:val="5FDDE52E"/>
    <w:rsid w:val="61FD414E"/>
    <w:rsid w:val="63864E94"/>
    <w:rsid w:val="64257293"/>
    <w:rsid w:val="68FA7859"/>
    <w:rsid w:val="69FA7C16"/>
    <w:rsid w:val="6B3B0764"/>
    <w:rsid w:val="6BFFE8FD"/>
    <w:rsid w:val="6C7254A4"/>
    <w:rsid w:val="6EEE0111"/>
    <w:rsid w:val="6FD9207B"/>
    <w:rsid w:val="6FDD78E5"/>
    <w:rsid w:val="711F61B4"/>
    <w:rsid w:val="73EE9C16"/>
    <w:rsid w:val="75326157"/>
    <w:rsid w:val="768D208F"/>
    <w:rsid w:val="77861191"/>
    <w:rsid w:val="77B6161D"/>
    <w:rsid w:val="77BFECCF"/>
    <w:rsid w:val="79AF5D8A"/>
    <w:rsid w:val="7ABE75BF"/>
    <w:rsid w:val="7BF3ED7B"/>
    <w:rsid w:val="7D9E3A9A"/>
    <w:rsid w:val="7EADD9DA"/>
    <w:rsid w:val="7EFD5C79"/>
    <w:rsid w:val="7FF30602"/>
    <w:rsid w:val="89DEB6E9"/>
    <w:rsid w:val="8B6D89FA"/>
    <w:rsid w:val="9DFD5DA9"/>
    <w:rsid w:val="9E7BFF8D"/>
    <w:rsid w:val="9EFBFB0F"/>
    <w:rsid w:val="A33F1760"/>
    <w:rsid w:val="ACEF30A5"/>
    <w:rsid w:val="AE6B0AC7"/>
    <w:rsid w:val="B64F3024"/>
    <w:rsid w:val="B7F713AC"/>
    <w:rsid w:val="B9DE8C6A"/>
    <w:rsid w:val="C60F03B5"/>
    <w:rsid w:val="CF7FA138"/>
    <w:rsid w:val="D67F7EBD"/>
    <w:rsid w:val="DA2F8145"/>
    <w:rsid w:val="DDEE8C34"/>
    <w:rsid w:val="E98CE0DB"/>
    <w:rsid w:val="EF3FFD97"/>
    <w:rsid w:val="EFFF5D66"/>
    <w:rsid w:val="F7DFCADE"/>
    <w:rsid w:val="F7E86E37"/>
    <w:rsid w:val="F7FD9AE3"/>
    <w:rsid w:val="F7FF9C12"/>
    <w:rsid w:val="F87B4B3E"/>
    <w:rsid w:val="FDF7FC23"/>
    <w:rsid w:val="FDFFD028"/>
    <w:rsid w:val="FE3D9E41"/>
    <w:rsid w:val="FE4C9124"/>
    <w:rsid w:val="FF756254"/>
    <w:rsid w:val="FF7A7605"/>
    <w:rsid w:val="FFAF44AC"/>
    <w:rsid w:val="FFBF0AEA"/>
    <w:rsid w:val="FFDB0410"/>
    <w:rsid w:val="FFF34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仿宋" w:cstheme="minorBidi"/>
      <w:kern w:val="2"/>
      <w:sz w:val="32"/>
      <w:szCs w:val="22"/>
      <w:lang w:val="en-US" w:eastAsia="zh-CN" w:bidi="ar-SA"/>
    </w:rPr>
  </w:style>
  <w:style w:type="paragraph" w:styleId="2">
    <w:name w:val="heading 1"/>
    <w:basedOn w:val="1"/>
    <w:next w:val="1"/>
    <w:qFormat/>
    <w:uiPriority w:val="0"/>
    <w:pPr>
      <w:keepNext/>
      <w:keepLines/>
      <w:spacing w:line="240" w:lineRule="auto"/>
      <w:ind w:firstLine="800" w:firstLineChars="200"/>
      <w:outlineLvl w:val="0"/>
    </w:pPr>
    <w:rPr>
      <w:rFonts w:eastAsia="黑体"/>
      <w:b/>
      <w:kern w:val="44"/>
    </w:rPr>
  </w:style>
  <w:style w:type="paragraph" w:styleId="3">
    <w:name w:val="heading 3"/>
    <w:basedOn w:val="1"/>
    <w:next w:val="1"/>
    <w:qFormat/>
    <w:uiPriority w:val="0"/>
    <w:pPr>
      <w:keepNext/>
      <w:keepLines/>
      <w:numPr>
        <w:ilvl w:val="2"/>
        <w:numId w:val="1"/>
      </w:numPr>
      <w:spacing w:before="120" w:after="120"/>
      <w:outlineLvl w:val="2"/>
    </w:pPr>
    <w:rPr>
      <w:b/>
      <w:bCs/>
      <w:color w:val="000000"/>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unhideWhenUsed/>
    <w:qFormat/>
    <w:uiPriority w:val="0"/>
    <w:rPr>
      <w:rFonts w:hint="eastAsia" w:ascii="华文新魏" w:eastAsia="华文新魏"/>
      <w:kern w:val="0"/>
      <w:sz w:val="36"/>
    </w:rPr>
  </w:style>
  <w:style w:type="paragraph" w:styleId="7">
    <w:name w:val="Body Text Indent"/>
    <w:basedOn w:val="1"/>
    <w:qFormat/>
    <w:uiPriority w:val="0"/>
    <w:pPr>
      <w:spacing w:after="120"/>
      <w:ind w:left="420" w:leftChars="200"/>
    </w:pPr>
  </w:style>
  <w:style w:type="paragraph" w:styleId="8">
    <w:name w:val="Plain Text"/>
    <w:basedOn w:val="1"/>
    <w:next w:val="1"/>
    <w:qFormat/>
    <w:uiPriority w:val="99"/>
    <w:pPr>
      <w:widowControl/>
      <w:spacing w:line="560" w:lineRule="exact"/>
      <w:ind w:firstLine="420" w:firstLineChars="200"/>
    </w:pPr>
    <w:rPr>
      <w:rFonts w:ascii="宋体" w:hAnsi="宋体" w:eastAsia="仿宋_GB2312"/>
      <w:color w:val="000000"/>
      <w:szCs w:val="20"/>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itle"/>
    <w:basedOn w:val="1"/>
    <w:qFormat/>
    <w:uiPriority w:val="10"/>
    <w:pPr>
      <w:jc w:val="center"/>
      <w:outlineLvl w:val="0"/>
    </w:pPr>
    <w:rPr>
      <w:rFonts w:ascii="方正小标宋_GBK" w:hAnsi="方正小标宋_GBK" w:eastAsia="方正小标宋_GBK" w:cs="方正小标宋_GBK"/>
      <w:sz w:val="44"/>
      <w:szCs w:val="44"/>
    </w:rPr>
  </w:style>
  <w:style w:type="paragraph" w:styleId="12">
    <w:name w:val="Body Text First Indent 2"/>
    <w:basedOn w:val="7"/>
    <w:qFormat/>
    <w:uiPriority w:val="99"/>
    <w:pPr>
      <w:ind w:firstLine="420"/>
    </w:pPr>
  </w:style>
  <w:style w:type="paragraph" w:styleId="15">
    <w:name w:val="List Paragraph"/>
    <w:basedOn w:val="1"/>
    <w:qFormat/>
    <w:uiPriority w:val="34"/>
    <w:pPr>
      <w:ind w:firstLine="420" w:firstLineChars="200"/>
    </w:pPr>
  </w:style>
  <w:style w:type="paragraph" w:customStyle="1" w:styleId="16">
    <w:name w:val="7 正文"/>
    <w:basedOn w:val="4"/>
    <w:qFormat/>
    <w:uiPriority w:val="0"/>
    <w:pPr>
      <w:spacing w:before="100" w:beforeAutospacing="1" w:after="100" w:afterAutospacing="1" w:line="300" w:lineRule="auto"/>
      <w:ind w:firstLine="200"/>
      <w:jc w:val="left"/>
    </w:pPr>
    <w:rPr>
      <w:rFonts w:ascii="宋体" w:hAnsi="Arial"/>
      <w:szCs w:val="24"/>
    </w:rPr>
  </w:style>
  <w:style w:type="paragraph" w:customStyle="1" w:styleId="17">
    <w:name w:val="Revision"/>
    <w:hidden/>
    <w:unhideWhenUsed/>
    <w:qFormat/>
    <w:uiPriority w:val="99"/>
    <w:pPr>
      <w:spacing w:after="0" w:line="240" w:lineRule="auto"/>
    </w:pPr>
    <w:rPr>
      <w:rFonts w:ascii="Times New Roman" w:hAnsi="Times New Roman" w:eastAsia="仿宋"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8454</Words>
  <Characters>8813</Characters>
  <Lines>328</Lines>
  <Paragraphs>460</Paragraphs>
  <TotalTime>65</TotalTime>
  <ScaleCrop>false</ScaleCrop>
  <LinksUpToDate>false</LinksUpToDate>
  <CharactersWithSpaces>9143</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2025-07-08T19:50:00Z</dcterms:created>
  <dc:creator>小芥末墩</dc:creator>
  <cp:lastModifiedBy>陈曦</cp:lastModifiedBy>
  <cp:lastPrinted>2025-05-24T03:58:00Z</cp:lastPrinted>
  <dcterms:modified xsi:type="dcterms:W3CDTF">2025-08-08T11:03:04Z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C38F750A91E64AEBA370AE508E89990E_13</vt:lpwstr>
  </property>
  <property fmtid="{D5CDD505-2E9C-101B-9397-08002B2CF9AE}" pid="4" name="KSOTemplateDocerSaveRecord">
    <vt:lpwstr>eyJoZGlkIjoiZTNjYWEzNjM1NjFkMDE4NzVjYjZlZDQzYTcwMjdmYjgiLCJ1c2VySWQiOiI0NTQ4NTYzMDIifQ==</vt:lpwstr>
  </property>
</Properties>
</file>