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3A0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BF4E19D">
      <w:pPr>
        <w:pStyle w:val="2"/>
        <w:spacing w:after="0" w:line="640" w:lineRule="exact"/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新创建</w:t>
      </w:r>
      <w:r>
        <w:rPr>
          <w:rFonts w:hint="eastAsia" w:ascii="方正小标宋简体" w:hAnsi="方正小标宋简体" w:eastAsia="方正小标宋简体"/>
          <w:sz w:val="44"/>
          <w:szCs w:val="44"/>
        </w:rPr>
        <w:t>北京市企业技术中心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名单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948"/>
        <w:gridCol w:w="2085"/>
      </w:tblGrid>
      <w:tr w14:paraId="5EBED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CBC1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386B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7013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 w:bidi="ar"/>
              </w:rPr>
              <w:t>创新能级</w:t>
            </w:r>
          </w:p>
        </w:tc>
      </w:tr>
      <w:tr w14:paraId="34309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F854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D522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北京月之暗面科技股份有限公司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C501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引领级</w:t>
            </w:r>
          </w:p>
        </w:tc>
      </w:tr>
      <w:tr w14:paraId="7A746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1731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634C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北京深势科技股份有限公司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01C48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引领级</w:t>
            </w:r>
          </w:p>
        </w:tc>
      </w:tr>
      <w:tr w14:paraId="74177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18D1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B8FE8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中电信人工智能科技（北京）有限公司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BCC7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引领级</w:t>
            </w:r>
          </w:p>
        </w:tc>
      </w:tr>
      <w:tr w14:paraId="117C3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6BD9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35F8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北京电子数智科技有限责任公司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6686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引领级</w:t>
            </w:r>
          </w:p>
        </w:tc>
      </w:tr>
      <w:tr w14:paraId="7216E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ECC3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4E79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北京卫蓝新能源科技股份有限公司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8C7A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引领级</w:t>
            </w:r>
          </w:p>
        </w:tc>
      </w:tr>
      <w:tr w14:paraId="79D19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18AB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8B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北京科杰科技有限公司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82D1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引领级</w:t>
            </w:r>
          </w:p>
        </w:tc>
      </w:tr>
      <w:tr w14:paraId="33ED6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C7EF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C47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北京生数科技股份有限公司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C28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5FDB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132C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31F6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北京面壁智能科技有限责任公司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6B82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64018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E45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E36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北京硅基流动科技股份有限公司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2F2A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2E8E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9DD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E547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北京极佳视界科技有限公司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14BB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0FA6A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39C5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79A8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北京爱诗科技有限公司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B24A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69FD2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4113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868E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联通在线信息科技有限公司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4BFF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636E2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64BE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C9FA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北京瞰瞰智能科技有限公司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1C2A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081E5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3C16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BBAD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北京泰岳天成科技有限公司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B1A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64B6B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39E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25E3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北京域天科技有限公司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7FFC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6241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C9E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4E2C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北京中科凡语科技有限公司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88AC8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53343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BA9D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AA5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蓝耘科技集团股份有限公司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5EEC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BCED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AC64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F79B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北京飞渡科技股份有限公司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CF5D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4F6C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4970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0C7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北京凌川科技有限公司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AC5D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B84C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67D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A339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北京珂阳科技有限公司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DEC8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ECF7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C39D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6AC0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翼华科技（北京）股份有限公司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F371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AD8A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262F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DBAE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北京北控北斗科技产业有限公司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EFF7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1276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3022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D9FE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天翼支付科技有限公司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95EE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E25A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604E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9280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北京小马易行科技有限公司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E962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58540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1312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BBCD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北京神州普惠科技股份有限公司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028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7D54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39E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6BC0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北京星辰天合科技股份有限公司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1A75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00B0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570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4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9922B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北京奥思研工智能科技有限公司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F6FD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1B14C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1757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51EF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北京麦麦趣耕科技有限公司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1596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6ED47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798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D7E28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北京易智时代数字科技有限公司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2278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1347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5D6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D296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北京智盟信通科技有限公司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CDE1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4699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5244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B899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北京西岐网络科技有限公司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A687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B387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C515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66C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北京星河智源科技有限公司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8799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B4C4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F48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B14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北京安博通科技股份有限公司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6215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DFD8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42A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BC73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龙源（北京）新能源工程技术有限公司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677C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05EB8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2405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E8EE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北京中睿昊天信息科技有限公司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8861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208F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BC33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9E49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北京银信长远科技股份有限公司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0CE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747B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BAE3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86B8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首都信息发展股份有限公司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F5B2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7F7A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1994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3F32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北京车晓科技有限公司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44CD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A332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FD3F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09CF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北京恩力动力技术有限公司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41DD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670F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C98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BBFA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华龙国际核电技术有限公司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EA04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566B7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5FED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7D65D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中冶京诚数字科技（北京）有限公司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26BD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AF14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6F20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3F141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北京博望华科科技有限公司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9B1F7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992E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2A9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9680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北京海林自控科技股份有限公司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DE51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2F45E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7D93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8883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北京昆仑隆源石油开采技术有限公司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73FB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1B3C7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2BF7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801F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北京绿创声学工程股份有限公司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8FD7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2D81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2C93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31648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北京天杉高科风电装备有限责任公司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A33B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43AA4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3D08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C7E5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北京维盛复合材料有限公司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6EAB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14E99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0D8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A17D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中铝润滑科技有限公司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2576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7DC09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D451B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9781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北京天成瑞源电缆有限公司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CC869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0A1FB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4963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41DA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优美特（北京）环境材料科技股份公司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0041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30ECA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87FAC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1828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北京谛声科技有限责任公司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644F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  <w:tr w14:paraId="0AC59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382F0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4FEA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北京广监云科技有限公司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0DCFE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达标级</w:t>
            </w:r>
          </w:p>
        </w:tc>
      </w:tr>
    </w:tbl>
    <w:p w14:paraId="13A8136A">
      <w:pPr>
        <w:rPr>
          <w:rFonts w:hint="eastAsia"/>
          <w:lang w:val="en-US" w:eastAsia="zh-CN"/>
        </w:rPr>
      </w:pPr>
    </w:p>
    <w:p w14:paraId="094C8E46">
      <w:pPr>
        <w:pStyle w:val="2"/>
        <w:rPr>
          <w:rFonts w:hint="eastAsia"/>
          <w:lang w:val="en-US" w:eastAsia="zh-CN"/>
        </w:rPr>
      </w:pPr>
    </w:p>
    <w:p w14:paraId="368F8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/>
          <w:spacing w:val="0"/>
          <w:sz w:val="32"/>
        </w:rPr>
      </w:pPr>
    </w:p>
    <w:p w14:paraId="0B646B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D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2026-09-24T08:01:31Z</dcterms:created>
  <dc:creator>quwei</dc:creator>
  <cp:lastModifiedBy>Vivian</cp:lastModifiedBy>
  <dcterms:modified xsi:type="dcterms:W3CDTF">2026-09-24T08:01:37Z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D4FA5DB57FF848FEA5AD394A2D2E9EA9_12</vt:lpwstr>
  </property>
</Properties>
</file>