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3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left="0" w:leftChars="0" w:firstLine="3" w:firstLineChars="0"/>
        <w:rPr>
          <w:rFonts w:hint="eastAsia" w:ascii="黑体" w:hAnsi="黑体" w:eastAsia="黑体"/>
          <w:sz w:val="32"/>
          <w:szCs w:val="32"/>
        </w:rPr>
      </w:pPr>
    </w:p>
    <w:p>
      <w:pPr>
        <w:ind w:left="-1042" w:leftChars="-496" w:firstLine="3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年度北京市智能工厂名单</w:t>
      </w:r>
    </w:p>
    <w:bookmarkEnd w:id="0"/>
    <w:tbl>
      <w:tblPr>
        <w:tblStyle w:val="4"/>
        <w:tblW w:w="882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170"/>
        <w:gridCol w:w="3815"/>
        <w:gridCol w:w="11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智能工厂</w:t>
            </w:r>
            <w:r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所属</w:t>
            </w:r>
            <w:r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北京燕东微电子科技有限公司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8英寸半导体集成电路晶圆制造智能工厂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北京八亿时空液晶科技股份有限公司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显示用液晶材料智能工厂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超同步股份有限公司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智能装备核心功能部件智能工厂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密云区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3"/>
    <w:multiLevelType w:val="multilevel"/>
    <w:tmpl w:val="20465653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D0A8"/>
    <w:rsid w:val="5EF65B36"/>
    <w:rsid w:val="7FDFD0A8"/>
    <w:rsid w:val="AEBE6B93"/>
    <w:rsid w:val="F79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2023-12-27T15:31:00Z</dcterms:created>
  <dc:creator>AiNeiMipentaQ</dc:creator>
  <cp:lastModifiedBy>高少雄</cp:lastModifiedBy>
  <dcterms:modified xsi:type="dcterms:W3CDTF">2024-01-03T20:36:51Z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146B5EDE5C52CE9B69818A659D394725</vt:lpwstr>
  </property>
</Properties>
</file>