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AAF2">
      <w:pPr>
        <w:spacing w:line="560" w:lineRule="exact"/>
        <w:jc w:val="left"/>
        <w:outlineLvl w:val="0"/>
        <w:rPr>
          <w:rFonts w:hint="eastAsia" w:ascii="宋体" w:hAnsi="宋体" w:eastAsia="黑体"/>
          <w:bCs/>
          <w:kern w:val="44"/>
          <w:sz w:val="32"/>
          <w:szCs w:val="48"/>
        </w:rPr>
      </w:pPr>
      <w:r>
        <w:rPr>
          <w:rFonts w:hint="eastAsia" w:ascii="宋体" w:hAnsi="宋体" w:eastAsia="黑体"/>
          <w:bCs/>
          <w:kern w:val="44"/>
          <w:sz w:val="32"/>
          <w:szCs w:val="48"/>
        </w:rPr>
        <w:t>附件</w:t>
      </w:r>
    </w:p>
    <w:p w14:paraId="63A525A2">
      <w:pPr>
        <w:pStyle w:val="2"/>
      </w:pPr>
    </w:p>
    <w:p w14:paraId="1B6039F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北京市新一轮第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批重点“小巨人”企业</w:t>
      </w:r>
    </w:p>
    <w:p w14:paraId="559C3FD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高质量发展奖补资金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支持项目</w:t>
      </w:r>
    </w:p>
    <w:tbl>
      <w:tblPr>
        <w:tblStyle w:val="6"/>
        <w:tblW w:w="8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81"/>
        <w:gridCol w:w="5287"/>
        <w:gridCol w:w="684"/>
        <w:gridCol w:w="2315"/>
      </w:tblGrid>
      <w:tr w14:paraId="48B9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分档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奖补金额（万元）</w:t>
            </w:r>
          </w:p>
        </w:tc>
      </w:tr>
      <w:tr w14:paraId="3D39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北京烁科中科信电子装备有限公司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747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B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北京翼辉信息技术有限公司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F03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东方晶源微电子科技（北京）股份有限公司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351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D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北京能科瑞元数字技术有限公司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DD5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北京摩诘创新科技股份有限公司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E87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中安锐达（北京）电子科技有限公司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836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3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北京易智时代数字科技有限公司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259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中电科金仓（北京）科技股份有限公司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163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北京特立信电子技术股份有限公司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16C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苍穹数码技术股份有限公司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4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240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中航复合材料有限责任公司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0A1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飞诺门阵（北京）科技有限公司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23F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北京航玻新材料技术有限公司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19C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北京九章云极科技有限公司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2D7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北京铁路信号有限公司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B9A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华夏高铁技术有限公司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9EE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北京帮安迪信息科技股份有限公司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1CB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北京华弘集成电路设计有限责任公司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474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水木未来（北京）科技有限公司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AFC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中煤科工开采研究院有限公司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471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北京海光仪器有限公司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6A7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9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北京神州光大科技有限公司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5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EC2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大唐微电子技术有限公司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BD8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北京中联太信科技有限公司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54F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北京主线科技有限公司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E28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北京航天驭星科技股份有限公司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477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北京李龚导航科技股份有限公司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BE5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慧之安信息技术股份有限公司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0D6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北京霍里思特科技有限公司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3D5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北京港震科技股份有限公司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D97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北京阿丘机器人科技有限公司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6B7D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芯洲科技（北京）股份有限公司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B58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北京中航通用科技有限公司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F3C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北京国泰网信科技股份有限公司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2F8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北京安华金和科技有限公司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85F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5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理工全盛（北京）科技有限公司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735F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D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北京特思迪半导体设备有限公司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700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6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人民中科（北京）智能技术有限公司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1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738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宇动源（北京）信息技术有限公司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5352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北京首钢吉泰安新材料有限公司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F98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北京数码视讯软件技术发展有限公司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6E5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中星联华科技（北京）股份有限公司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F26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融鼎岳（北京）科技有限公司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8CA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北京互时科技股份有限公司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62AF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芯视界（北京）科技有限公司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15F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中腾微网（北京）科技有限公司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947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北京融为科技有限公司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7B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北方天途航空技术发展（北京）有限公司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60C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中科方德软件有限公司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7846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北京金轮坤天特种机械有限公司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49AD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艾迪普科技股份有限公司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09F8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北京术锐机器人股份有限公司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3D4F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5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北京美尔斯通科技发展股份有限公司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2E04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中核控制系统工程有限公司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196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泰科天润半导体科技（北京）有限公司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6B1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北京中科通量科技有限公司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CEF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北京他山科技有限公司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7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1712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神州融信云科技股份有限公司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ECF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F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北京同创信通科技有限公司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55F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中关村科学城城市大脑股份有限公司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6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1751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中航国际金网（北京）科技有限公司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07C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北京唐智科技发展有限公司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532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北京炎黄国芯科技有限公司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1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1BF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北京沃丰时代数据科技有限公司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C59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北京澳丰源科技股份有限公司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546F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北京灵伴即时智能科技有限公司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B61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有研工程技术研究院有限公司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61EF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融智通科技（北京）股份有限公司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3B3E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北京万界数据科技有限责任公司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50FC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大禹伟业（北京）国际科技有限公司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CD6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触景无限科技（北京）有限公司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4C57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强联智创（北京）科技有限公司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1639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高频（北京）科技股份有限公司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2201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9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北京麦迪克斯科技有限公司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297D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北京九章环境工程股份有限公司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9F4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3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E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北京蓝天航空科技股份有限公司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</w:tbl>
    <w:p w14:paraId="1DD46E8B">
      <w:pPr>
        <w:pStyle w:val="2"/>
      </w:pPr>
    </w:p>
    <w:sectPr>
      <w:pgSz w:w="11906" w:h="16838"/>
      <w:pgMar w:top="1962" w:right="1474" w:bottom="1848" w:left="1588" w:header="851" w:footer="578" w:gutter="0"/>
      <w:cols w:space="0" w:num="1"/>
      <w:titlePg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0638"/>
    <w:rsid w:val="000B40D6"/>
    <w:rsid w:val="000E40A1"/>
    <w:rsid w:val="00114A51"/>
    <w:rsid w:val="002506B0"/>
    <w:rsid w:val="003163EB"/>
    <w:rsid w:val="00377401"/>
    <w:rsid w:val="0045307D"/>
    <w:rsid w:val="004C7141"/>
    <w:rsid w:val="004D2CFB"/>
    <w:rsid w:val="00525AA8"/>
    <w:rsid w:val="00601707"/>
    <w:rsid w:val="00657272"/>
    <w:rsid w:val="00697350"/>
    <w:rsid w:val="006B35FA"/>
    <w:rsid w:val="00730941"/>
    <w:rsid w:val="007754CE"/>
    <w:rsid w:val="008C3E56"/>
    <w:rsid w:val="009E0B98"/>
    <w:rsid w:val="00A0336E"/>
    <w:rsid w:val="00A76F61"/>
    <w:rsid w:val="00C82DB2"/>
    <w:rsid w:val="00C87667"/>
    <w:rsid w:val="00C926FE"/>
    <w:rsid w:val="00DC6808"/>
    <w:rsid w:val="00DF38B9"/>
    <w:rsid w:val="00DF4F21"/>
    <w:rsid w:val="00F2164A"/>
    <w:rsid w:val="00F373FC"/>
    <w:rsid w:val="00FF6EBE"/>
    <w:rsid w:val="2948705F"/>
    <w:rsid w:val="32BC0638"/>
    <w:rsid w:val="717A4837"/>
    <w:rsid w:val="B6F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华文新魏" w:hAnsi="Times New Roman" w:eastAsia="华文新魏"/>
      <w:sz w:val="36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1064</Characters>
  <Lines>9</Lines>
  <Paragraphs>2</Paragraphs>
  <TotalTime>6</TotalTime>
  <ScaleCrop>false</ScaleCrop>
  <LinksUpToDate>false</LinksUpToDate>
  <CharactersWithSpaces>1064</CharactersWithSpaces>
  <Application>WPS Office_12.1.2.22227_F1E327BC-269C-435d-A152-05C5408002CA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2024-12-10T17:00:00Z</dcterms:created>
  <dc:creator>WPS_1690420078</dc:creator>
  <cp:lastModifiedBy>admin</cp:lastModifiedBy>
  <cp:lastPrinted>2024-12-11T18:53:00Z</cp:lastPrinted>
  <dcterms:modified xsi:type="dcterms:W3CDTF">2025-09-12T11:14:09Z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2052-12.1.2.22227</vt:lpwstr>
  </property>
  <property fmtid="{D5CDD505-2E9C-101B-9397-08002B2CF9AE}" pid="3" name="ICV">
    <vt:lpwstr>4E9CE760C6504A9B8530F99A1E662394_11</vt:lpwstr>
  </property>
  <property fmtid="{D5CDD505-2E9C-101B-9397-08002B2CF9AE}" pid="4" name="KSOTemplateDocerSaveRecord">
    <vt:lpwstr>eyJoZGlkIjoiOTY0ZDc1ZmRjMDg5ZDk2N2M1NWQzMjgwYzg1MmRjNzIiLCJ1c2VySWQiOiI2MDg0MTg2NjIifQ==</vt:lpwstr>
  </property>
</Properties>
</file>