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简体"/>
          <w:sz w:val="36"/>
          <w:szCs w:val="36"/>
        </w:rPr>
      </w:pPr>
      <w:bookmarkStart w:id="0" w:name="_Hlk126311326"/>
      <w:bookmarkStart w:id="1" w:name="_Hlk131193104"/>
    </w:p>
    <w:bookmarkEnd w:id="0"/>
    <w:bookmarkEnd w:id="1"/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1</w:t>
      </w:r>
    </w:p>
    <w:p>
      <w:pPr>
        <w:pStyle w:val="8"/>
        <w:spacing w:line="560" w:lineRule="exact"/>
      </w:pPr>
    </w:p>
    <w:p>
      <w:pPr>
        <w:wordWrap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取消复核资格的专精特新梯队企业名单</w:t>
      </w:r>
    </w:p>
    <w:p>
      <w:pPr>
        <w:wordWrap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（未完成2022年度信息更新）</w:t>
      </w:r>
    </w:p>
    <w:tbl>
      <w:tblPr>
        <w:tblStyle w:val="15"/>
        <w:tblW w:w="93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4555"/>
        <w:gridCol w:w="2800"/>
        <w:gridCol w:w="12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tblHeader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统一社会信用代码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所属区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取消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到期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复核资格的北京市创新型中小企业名单（78家）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北京守卫者科技有限公司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91110108MA01DNPL2X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东城区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和德数保（北京）科技有限公司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9111011668437204XH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东城区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北京云思信息科技有限公司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9111010830670342XQ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北京博纳堂艺术品有限公司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91110105693228752N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饭爷食品科技（北京）有限公司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91110105318300409U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志成信科（北京）科技有限公司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9111010869083591XU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北京朋友保科技有限公司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91110108MA00BTF60N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罗维智联（北京）科技有限公司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91110108MA01GKXG07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北京知藏云道科技有限公司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91110108MA0032XT62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北京易霖博信息技术有限公司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911101080648535639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北京梧桐木管理咨询有限公司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911101085621099567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北京雷特世创科技有限公司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91110108718701949N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北京华胜天隆信息技术有限公司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911101087719612646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北京安州科技有限公司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91110108080479639A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北京中加国道科技有限责任公司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911101087832416787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北京品高辉煌科技有限责任公司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9111010867383566XE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北京汉云信通技术有限公司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91110108579056467T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北京得力助手信息技术有限公司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91110108080491363F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北京特拉库塔科技有限公司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91110105MA01J1P97M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百沃特（北京）生物技术有限公司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91110108MA003QF85U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北京精波仪表有限公司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91110108597717003K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北京紫光益天环境工程技术有限公司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91110108754670473N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北京北林生态田园景观规划设计有限公司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91110108MA007GQ476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奥测世纪（北京）技术股份有限公司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91110108664640457G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北京华力智飞科技有限公司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91110108MA01HPT54U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北京安洲科技有限公司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91110108797599195N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北京智想创源科技有限公司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91110108MA01BJ1R79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北京文研顺科技有限公司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91110105MA01DBK30L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北京瑞驰行科技有限公司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91110106335434986X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北京慧跃科技有限公司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91110108MA01LBFB8G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北京京海人机电泵控制设备有限公司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911101067832453107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北京灵魂石影视文化有限公司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91110112MA004B9735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火箭派（北京）航天科技有限公司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91110108344248755L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北京航天华世工业技术开发有限公司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91110106MA0014QL0Y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房山区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北京千实盈成科技有限公司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91110113MA01QHUN58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顺义区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泛亚维德新能源科技（北京）有限公司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91110116061258777N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顺义区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北京国星创图科技有限公司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91110114089653824W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北京万象博众系统集成有限公司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91110108556896500H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北京红拾科技有限公司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91110114MA003TKG0F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道博医疗科技（北京）有限公司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91110114MA04DW324Q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北京亚泰智博科技发展有限公司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91110113582504726A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北京优思创威智能科技有限公司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91110105MA01HEPM8B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北京恒泰博远科技有限公司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91110114560400010D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赛翌恒威（北京）医疗科技有限公司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91110114069625033G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北京华信农威生物科技有限公司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91110114MA019W3T0E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北京因诺惟康医药科技有限公司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91110113MA01U1AAX9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北京清影华康科技有限公司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91110108MA007B0N30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北京龙马负图科技有限公司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911101147899590154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云锦华彰（北京）生物科技有限公司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91110114MA01Q0MW1K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北京翼美云动光电科技有限公司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91110114MA01N1HD02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北京灵赋生物科技有限公司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91110114MA04EG4P0Q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北京智康博药肿瘤医学研究有限公司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91110114057392914Y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北京北龙源开关设备有限责任公司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9111011476142828X0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北京艾普飞特科技有限责任公司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91110114769380356Y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北京恒达交安科技发展有限公司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91110114MA00GN0904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北京华澳维科技有限公司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9111011459968863X6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北京澳维仪器有限公司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91110112MA01FE6T35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赫迈泽自控科技（北京）有限公司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911101143363903058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北京零偏科技有限责任公司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91110108306643412G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北京绿色能量环境工程有限公司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91110102740437304R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华丽联合高科技有限公司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91110114735570901T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保利新能源科技（北京）有限公司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9111011469637355XP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北京赛瑞宏业能源技术服务有限公司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91110114306393433A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北京宇田相变储能科技有限公司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91110114306333924A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北京质为科技有限公司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91110108MA008YWM7B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北京环六环环保科技有限公司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911101147740653181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捍疆前沿科技（北京）有限公司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91110114MA006UG03M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北京绿佳杰园林工程有限公司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911101145694809697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北京天祥恒业实业有限公司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91110114071681974W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北京东明电力工程有限公司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91110114059272246T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奥泰利新技术集团有限公司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911101147825381111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北京品物堂产品设计有限公司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91110114794080099T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中科云达（北京）科技有限公司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91110108MA00AWWK67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北京龙腾云海科技股份有限公司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91110114MA008YJ8XY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北京博商智远科技有限公司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91110108787768514N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北京峰智科技有限公司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91110114MA01EUUB7C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北京睿格致科技有限公司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91110116055591055H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怀柔区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北京优信新星科技有限公司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91110228MA01K4AU7B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密云区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取消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到期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复核资格的北京市专精特新中小企业名单（131家）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统一社会信用代码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所属区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联通时科（北京）信息技术有限公司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91110101755256282U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东城区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北京厚德兴华科技发展有限公司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91110108051432532D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东城区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北京比利信息技术有限公司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911101013354534232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东城区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北京轻客智能科技有限责任公司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91110108327132822N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东城区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北京梦想加信息技术有限公司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91110101MA0039H14B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东城区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北京宜生健康科技有限公司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9111010133026640XR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东城区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爱因互动科技发展（北京）有限公司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91110108MA00688Y0Y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西城区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北京视连通科技有限公司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91110105344222061B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北京应通科技有限公司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91110105MA009F5N7R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明觉科技（北京）有限公司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911101083552912490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北京车托帮网络技术有限公司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91110108071658600X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北京优锘科技有限公司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91110108593809883R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北京睦合达信息技术有限公司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911101056828579402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东巽科技（北京）有限公司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911101085548782104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北京智通寰宇科技有限公司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911101053398517019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宝贝格子（北京）科技有限公司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911101053182694137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北京腾康汇医科技有限公司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91110105MA005D86X1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航天国政信息技术（北京）有限公司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91110102695043890H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北京华普亿方科技集团股份有限公司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911101087740805850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极道科技（北京）有限公司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911101083512721473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北京众创中原科技发展有限公司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91110108755279679H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怡和祥云（北京）科技有限公司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91110108348277131W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北京霍因科技有限公司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91110108MA018HNC25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北京华正明天信息技术股份有限公司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91110108690021668M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北京安普利信息技术有限公司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9111010878397306XW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北京中测智绘科技有限公司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91110108318205970G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北京斯普信信息技术有限公司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911101087990092086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北京航天巨恒系统集成技术有限公司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911101087351128391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北京麦克沃根科技有限公司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911101087733658453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北京鲸鲮信息系统技术有限公司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91110105MA01EQ4002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北京正在关怀科技有限公司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911101083065985007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北京爱选信息科技有限公司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91110108MA00DYJ44E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北京先见科技有限公司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91110108MA006WGT6B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合五（北京）科技有限公司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91110108397030303Q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北京富奥星电子技术有限公司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91110108MA001M766A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北京文安智能技术股份有限公司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911101087763518288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北京微网通联股份有限公司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91110108786860642U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北京亚之捷动力科技有限公司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911101083182604787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铵泰克（北京）科技有限公司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911101087488228050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北京万讯博通科技发展有限公司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91110108746137249U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鼎合远传技术（北京）股份有限公司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91110108684376171X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北京科银京成技术有限公司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91110108723969990G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北京千跃网络科技有限公司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91110108MA017G7H39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中科迅联智慧网络科技（北京）有限公司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91110108MA01AWG28A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北京中科智加科技有限公司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91110108MA00689B9W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北京晓羊教育科技集团有限公司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91110108MA003MAN58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北京米物科技有限公司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91110108MA002F8343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中煤远大（北京）电子商务股份有限公司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91110106553050171N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北京数码易知科技发展有限责任公司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91110108802103546R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北京创安恒宇科技有限公司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91110108MA00F7W52B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北京汉唐自远技术股份有限公司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91110108802108822G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北京辰信领创信息技术有限公司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91110108MA006X9G8N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中安威士（北京）科技有限公司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911101086876249193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北京适创科技有限公司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91110108MA005TE7XD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北京必示科技有限公司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91110108MA009U4E81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莱恩创科（北京）科技有限公司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911101086949902981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北京小度互娱科技有限公司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91110108MA004HKR33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平方创想教育科技（北京）有限公司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911101080695517402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阿博茨德（北京）科技有限公司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91110108MA008J4592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中地数媒（北京）科技文化有限责任公司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91110102MA001H9X6R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胖虎（北京）科技有限公司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91110108348330086W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北京航星网讯技术股份有限公司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91110108746737156D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云智慧（北京）科技有限公司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91110108690011590J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速感科技（北京）有限公司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911101083181065699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北京中创腾锐技术有限公司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91110108095173050C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北京爱数智慧科技有限公司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91110108MA00995X2H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北京信达众联科技有限公司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91110108554843704G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北京安天网络安全技术有限公司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91110108771955278Q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北京安科迅捷科技发展有限公司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91110108575221373T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北京富邦智控电力科技有限公司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91110108MA017EF262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华鼎鸿基石油工程技术（北京）有限公司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911101086646123093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北京中科神探科技有限公司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91110108MA009CXB9J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中氢新能技术有限公司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91110107MA004MXB9E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法研众成（北京）教育科技有限责任公司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91110108MA0024DQ4M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北京小白世纪网络科技有限公司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91110108306640801D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五八企服（北京）信息技术有限公司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91110108MA003DD1X4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奥瑞视（北京）科技有限公司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91110108679618404M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国宏中宇科技发展有限公司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91110108MA00GW4B78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北京火河科技有限公司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91110108067348546J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北京信唐普华科技有限公司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91110108575166693E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优优祝福（北京）科技有限公司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91110108694960339C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清锋（北京）科技有限公司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91110108MA019NCT3R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北京小川科技有限公司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91110108306527614W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北京大数医达科技有限公司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91110108MA0010272T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北京时代科技股份有限公司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91110108700243927B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北京兴汉网际股份有限公司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91110108792101730A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北京瑞尔非金属材料有限公司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91110108600024946H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弘大科技（北京）股份公司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911101080855347642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北京天能继保电力科技有限公司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911101087187824945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北京时代之峰科技有限公司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911101087423393968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北京彩讯科技股份有限公司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911101087187822595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北京睿能世纪科技有限公司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91110108580842676E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清控环境（北京）有限公司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91110108MA00GBDM7T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北京洁绿环境科技股份有限公司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911101087655303295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贝姆热能科技集团有限公司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91110108318335636P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北京祥鹄科技发展有限公司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911101087393787494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中鼎安泰科技集团有限公司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91110108802096892C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北京龙德缘电力科技发展有限公司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91110108MA00634A5Y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北京神经元网络技术有限公司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91110108MA00945E31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北京平治东方科技股份有限公司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91110108802052945A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国能日新科技股份有限公司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911101086723891430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北京爱亿生健康科技有限公司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91110108092421426J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北京康美天鸿生物科技有限公司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91110108672820570X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北京光环国际教育科技股份有限公司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911101088020949771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北京绿能嘉业新能源有限公司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91110108306725354N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北新房屋有限公司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91110108726362967K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北京海航中软科技有限公司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91110108MA0092Y08H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中网安华（北京）科技有限公司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911101013066845215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北京中科利丰科技有限公司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91110108597710223E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阳讯互动（北京）科技有限公司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91110108596052863R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北京慧眼食珍科技有限公司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91110302MA007K1A86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北京圣朗玛磁选技术有限公司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911101067526466489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北京腾赋网络科技有限公司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91110302MA007YW527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经济技术开发区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北京开拓天际科技有限公司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91110108797568831D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经济技术开发区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北京云动数字媒体技术有限公司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91110302563625725Y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经济技术开发区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罗特尼克能源科技（北京）有限公司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91110302055599006A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经济技术开发区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北京本农科技发展有限公司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91110105MA004Q990P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经济技术开发区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北京佩特来电器有限公司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911101128011496068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通州区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北京北汽佛吉亚汽车系统有限公司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91110000569450938B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顺义区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北京紫通科技有限责任公司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91110114102634426K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北京市云合互联科技有限公司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91110114335445191K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北京慧聪国际资讯有限公司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91110000700007940P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北京华易德科技有限公司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91110114MA00CLA70D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北京石头世纪科技股份有限公司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91110108306467260B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北京亿玮坤节能科技有限公司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91110114560387901G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北京睿仁医疗科技有限公司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91110114678777761W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北京陶冶正和旅游文化有限公司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911101146723623543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北京贺氏天翔文化股份有限公司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91110114799976257M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北京新雷能科技股份有限公司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91110114102699924C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北京钱方银通科技有限公司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911102285890745628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密云区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北京华厚能源科技有限公司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91110302MA0056F9X8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密云区</w:t>
            </w:r>
          </w:p>
        </w:tc>
      </w:tr>
    </w:tbl>
    <w:p>
      <w:bookmarkStart w:id="2" w:name="_GoBack"/>
      <w:bookmarkEnd w:id="2"/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18030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6647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647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Style w:val="19"/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9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9"/>
                              <w:rFonts w:ascii="宋体" w:hAnsi="宋体" w:cs="宋体"/>
                              <w:sz w:val="28"/>
                              <w:szCs w:val="28"/>
                            </w:rPr>
                            <w:t>26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 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76.1pt;mso-position-horizontal:outside;mso-position-horizontal-relative:margin;z-index:251659264;mso-width-relative:page;mso-height-relative:page;" filled="f" stroked="f" coordsize="21600,21600" o:gfxdata="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DEo980wAAAAUBAAAP&#10;AAAAAAAAAAEAIAAAACIAAABkcnMvZG93bnJldi54bWxQSwECFAAUAAAACACHTuJA0EPaSeQBAAC/&#10;AwAADgAAAAAAAAABACAAAAAiAQAAZHJzL2Uyb0RvYy54bWxQSwUGAAAAAAYABgBZAQAAe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Style w:val="19"/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9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9"/>
                        <w:rFonts w:ascii="宋体" w:hAnsi="宋体" w:cs="宋体"/>
                        <w:sz w:val="28"/>
                        <w:szCs w:val="28"/>
                      </w:rPr>
                      <w:t>26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jYjZmNDc4YmFlNWIzMmFjMDBmMGY3Y2E2NmVjOWQifQ=="/>
  </w:docVars>
  <w:rsids>
    <w:rsidRoot w:val="00314E71"/>
    <w:rsid w:val="000036B2"/>
    <w:rsid w:val="0001681D"/>
    <w:rsid w:val="00017A46"/>
    <w:rsid w:val="00025426"/>
    <w:rsid w:val="00031202"/>
    <w:rsid w:val="000D4539"/>
    <w:rsid w:val="000E10F1"/>
    <w:rsid w:val="00102764"/>
    <w:rsid w:val="001371E5"/>
    <w:rsid w:val="00147301"/>
    <w:rsid w:val="001575BB"/>
    <w:rsid w:val="00167C56"/>
    <w:rsid w:val="0017035B"/>
    <w:rsid w:val="001F40AB"/>
    <w:rsid w:val="001F687E"/>
    <w:rsid w:val="00205B5D"/>
    <w:rsid w:val="00214701"/>
    <w:rsid w:val="00227AC1"/>
    <w:rsid w:val="0025468F"/>
    <w:rsid w:val="002723E2"/>
    <w:rsid w:val="00281BC4"/>
    <w:rsid w:val="002A28C3"/>
    <w:rsid w:val="002C2F0A"/>
    <w:rsid w:val="0030271C"/>
    <w:rsid w:val="00314E71"/>
    <w:rsid w:val="00315686"/>
    <w:rsid w:val="0033755B"/>
    <w:rsid w:val="00345778"/>
    <w:rsid w:val="003702CD"/>
    <w:rsid w:val="00382B23"/>
    <w:rsid w:val="003A244F"/>
    <w:rsid w:val="003C7269"/>
    <w:rsid w:val="003D134B"/>
    <w:rsid w:val="003F0C51"/>
    <w:rsid w:val="003F1349"/>
    <w:rsid w:val="003F25C7"/>
    <w:rsid w:val="003F4031"/>
    <w:rsid w:val="003F5AD6"/>
    <w:rsid w:val="00403B57"/>
    <w:rsid w:val="00442673"/>
    <w:rsid w:val="00446920"/>
    <w:rsid w:val="00453978"/>
    <w:rsid w:val="00460C09"/>
    <w:rsid w:val="00471837"/>
    <w:rsid w:val="00477B36"/>
    <w:rsid w:val="004950F5"/>
    <w:rsid w:val="004A759A"/>
    <w:rsid w:val="004B6D23"/>
    <w:rsid w:val="004F3C07"/>
    <w:rsid w:val="0052095A"/>
    <w:rsid w:val="0053597C"/>
    <w:rsid w:val="00542CBE"/>
    <w:rsid w:val="005A49AD"/>
    <w:rsid w:val="005B4DD2"/>
    <w:rsid w:val="005B770A"/>
    <w:rsid w:val="00602FBC"/>
    <w:rsid w:val="006674A2"/>
    <w:rsid w:val="0067012A"/>
    <w:rsid w:val="00675A69"/>
    <w:rsid w:val="006878A6"/>
    <w:rsid w:val="00696E36"/>
    <w:rsid w:val="006971BF"/>
    <w:rsid w:val="006B1605"/>
    <w:rsid w:val="006D1FB3"/>
    <w:rsid w:val="006D5A97"/>
    <w:rsid w:val="006F50F8"/>
    <w:rsid w:val="007102BE"/>
    <w:rsid w:val="0071634C"/>
    <w:rsid w:val="00726EC0"/>
    <w:rsid w:val="00745AB3"/>
    <w:rsid w:val="00775CCE"/>
    <w:rsid w:val="0077642F"/>
    <w:rsid w:val="00791825"/>
    <w:rsid w:val="007D60AB"/>
    <w:rsid w:val="00803100"/>
    <w:rsid w:val="00806B83"/>
    <w:rsid w:val="00814116"/>
    <w:rsid w:val="00843D1A"/>
    <w:rsid w:val="0084513F"/>
    <w:rsid w:val="00874FA0"/>
    <w:rsid w:val="0087525F"/>
    <w:rsid w:val="0088716F"/>
    <w:rsid w:val="008A71AD"/>
    <w:rsid w:val="00944ABC"/>
    <w:rsid w:val="00973BA8"/>
    <w:rsid w:val="00976BD8"/>
    <w:rsid w:val="009E4BF1"/>
    <w:rsid w:val="00A40232"/>
    <w:rsid w:val="00A44AE4"/>
    <w:rsid w:val="00A87F1E"/>
    <w:rsid w:val="00AA0E0D"/>
    <w:rsid w:val="00AB2DDC"/>
    <w:rsid w:val="00AC701F"/>
    <w:rsid w:val="00B1199D"/>
    <w:rsid w:val="00B309EC"/>
    <w:rsid w:val="00B4461B"/>
    <w:rsid w:val="00B70093"/>
    <w:rsid w:val="00BB7809"/>
    <w:rsid w:val="00BF5144"/>
    <w:rsid w:val="00BF57F4"/>
    <w:rsid w:val="00C03A09"/>
    <w:rsid w:val="00C05E5E"/>
    <w:rsid w:val="00C13EF9"/>
    <w:rsid w:val="00C342F2"/>
    <w:rsid w:val="00C45BFF"/>
    <w:rsid w:val="00C82C9A"/>
    <w:rsid w:val="00C96D79"/>
    <w:rsid w:val="00CA3325"/>
    <w:rsid w:val="00CA3475"/>
    <w:rsid w:val="00CC2F2C"/>
    <w:rsid w:val="00D11233"/>
    <w:rsid w:val="00D118A9"/>
    <w:rsid w:val="00D275DD"/>
    <w:rsid w:val="00D741C4"/>
    <w:rsid w:val="00D76250"/>
    <w:rsid w:val="00DA577D"/>
    <w:rsid w:val="00DB7E8E"/>
    <w:rsid w:val="00DC3529"/>
    <w:rsid w:val="00DC4596"/>
    <w:rsid w:val="00DF55C2"/>
    <w:rsid w:val="00E00960"/>
    <w:rsid w:val="00E21BE2"/>
    <w:rsid w:val="00E273A8"/>
    <w:rsid w:val="00E5313C"/>
    <w:rsid w:val="00E635FF"/>
    <w:rsid w:val="00EC0282"/>
    <w:rsid w:val="00ED1171"/>
    <w:rsid w:val="00F02DBF"/>
    <w:rsid w:val="00F05287"/>
    <w:rsid w:val="00F2537F"/>
    <w:rsid w:val="00F471A7"/>
    <w:rsid w:val="00F601A2"/>
    <w:rsid w:val="00F747D3"/>
    <w:rsid w:val="00F75659"/>
    <w:rsid w:val="0116442D"/>
    <w:rsid w:val="0233327B"/>
    <w:rsid w:val="03A05BD7"/>
    <w:rsid w:val="09CD3C8B"/>
    <w:rsid w:val="0B2A6EC5"/>
    <w:rsid w:val="0BB1424F"/>
    <w:rsid w:val="0BF9540A"/>
    <w:rsid w:val="0C38051C"/>
    <w:rsid w:val="0D1270F4"/>
    <w:rsid w:val="0D7116ED"/>
    <w:rsid w:val="0DE8419F"/>
    <w:rsid w:val="0EB4679A"/>
    <w:rsid w:val="102822D2"/>
    <w:rsid w:val="1078260D"/>
    <w:rsid w:val="17DD78C3"/>
    <w:rsid w:val="18075128"/>
    <w:rsid w:val="19D13C3F"/>
    <w:rsid w:val="19EE083D"/>
    <w:rsid w:val="1B0A7E24"/>
    <w:rsid w:val="1D8B05A9"/>
    <w:rsid w:val="1FFB0644"/>
    <w:rsid w:val="214E0204"/>
    <w:rsid w:val="22543512"/>
    <w:rsid w:val="2304393E"/>
    <w:rsid w:val="25750603"/>
    <w:rsid w:val="2610261E"/>
    <w:rsid w:val="26B1053A"/>
    <w:rsid w:val="26FA058E"/>
    <w:rsid w:val="274F505D"/>
    <w:rsid w:val="27542FE6"/>
    <w:rsid w:val="27774D98"/>
    <w:rsid w:val="296F0D7F"/>
    <w:rsid w:val="29E175D2"/>
    <w:rsid w:val="2AB86AFC"/>
    <w:rsid w:val="2B33636C"/>
    <w:rsid w:val="2C310A1A"/>
    <w:rsid w:val="2C8161AE"/>
    <w:rsid w:val="2D4C1061"/>
    <w:rsid w:val="2DEF1067"/>
    <w:rsid w:val="2EDF2F29"/>
    <w:rsid w:val="2F7FF291"/>
    <w:rsid w:val="2FDD3F7A"/>
    <w:rsid w:val="2FF879C5"/>
    <w:rsid w:val="30DC2CE8"/>
    <w:rsid w:val="31792DB5"/>
    <w:rsid w:val="318A49E7"/>
    <w:rsid w:val="3192385D"/>
    <w:rsid w:val="32E2EF22"/>
    <w:rsid w:val="337332D4"/>
    <w:rsid w:val="33835B53"/>
    <w:rsid w:val="3412636F"/>
    <w:rsid w:val="355671B0"/>
    <w:rsid w:val="36C70B5F"/>
    <w:rsid w:val="37035C43"/>
    <w:rsid w:val="37893CCB"/>
    <w:rsid w:val="3B385475"/>
    <w:rsid w:val="3BF5D735"/>
    <w:rsid w:val="3D1363DD"/>
    <w:rsid w:val="3D562E93"/>
    <w:rsid w:val="3DBF982A"/>
    <w:rsid w:val="3EAA0E89"/>
    <w:rsid w:val="3F6F037A"/>
    <w:rsid w:val="3FFB13DE"/>
    <w:rsid w:val="3FFBE97C"/>
    <w:rsid w:val="41314E40"/>
    <w:rsid w:val="41D67795"/>
    <w:rsid w:val="45BD5A66"/>
    <w:rsid w:val="47655843"/>
    <w:rsid w:val="48871CDD"/>
    <w:rsid w:val="49BD7C6D"/>
    <w:rsid w:val="4A581D58"/>
    <w:rsid w:val="4CD13BCB"/>
    <w:rsid w:val="4FACCC4A"/>
    <w:rsid w:val="542741B9"/>
    <w:rsid w:val="542B7CCE"/>
    <w:rsid w:val="543B6F12"/>
    <w:rsid w:val="554A04C4"/>
    <w:rsid w:val="56AF65D0"/>
    <w:rsid w:val="57EF67E3"/>
    <w:rsid w:val="58501BF8"/>
    <w:rsid w:val="587A3B1B"/>
    <w:rsid w:val="58B5161A"/>
    <w:rsid w:val="5A2E0F96"/>
    <w:rsid w:val="5B5F1AA6"/>
    <w:rsid w:val="5B5F2E7E"/>
    <w:rsid w:val="5BDC2B1F"/>
    <w:rsid w:val="5DCA41FA"/>
    <w:rsid w:val="5EF852F8"/>
    <w:rsid w:val="5F304E98"/>
    <w:rsid w:val="5F3B12FE"/>
    <w:rsid w:val="5FCD15DF"/>
    <w:rsid w:val="61C05509"/>
    <w:rsid w:val="655138BC"/>
    <w:rsid w:val="6772D9CF"/>
    <w:rsid w:val="684327F5"/>
    <w:rsid w:val="68A737F6"/>
    <w:rsid w:val="68E72A3C"/>
    <w:rsid w:val="6B5EF50D"/>
    <w:rsid w:val="6DD69973"/>
    <w:rsid w:val="6E6E75D4"/>
    <w:rsid w:val="6F332BD8"/>
    <w:rsid w:val="702D22E9"/>
    <w:rsid w:val="737F11A5"/>
    <w:rsid w:val="744D6C3D"/>
    <w:rsid w:val="75A53EFB"/>
    <w:rsid w:val="760A4922"/>
    <w:rsid w:val="766F2D8E"/>
    <w:rsid w:val="767B3E8C"/>
    <w:rsid w:val="76AA01A5"/>
    <w:rsid w:val="778B6351"/>
    <w:rsid w:val="7BC452C8"/>
    <w:rsid w:val="7BFBDE7B"/>
    <w:rsid w:val="7D093337"/>
    <w:rsid w:val="7D316199"/>
    <w:rsid w:val="7DC32FCC"/>
    <w:rsid w:val="7DDE8444"/>
    <w:rsid w:val="7ED7CD3D"/>
    <w:rsid w:val="7EE6CE61"/>
    <w:rsid w:val="7F9A5E5A"/>
    <w:rsid w:val="7FDF4C6D"/>
    <w:rsid w:val="806C29BA"/>
    <w:rsid w:val="8F0DCD64"/>
    <w:rsid w:val="99FFE2A4"/>
    <w:rsid w:val="A5D52826"/>
    <w:rsid w:val="A5EE3D04"/>
    <w:rsid w:val="AFDD8CB4"/>
    <w:rsid w:val="B37B6BE2"/>
    <w:rsid w:val="BEDF36D2"/>
    <w:rsid w:val="BEF15C19"/>
    <w:rsid w:val="BF7E19E2"/>
    <w:rsid w:val="C7EE2672"/>
    <w:rsid w:val="CCFE7676"/>
    <w:rsid w:val="D7FDD734"/>
    <w:rsid w:val="DBBE69E6"/>
    <w:rsid w:val="DFFAFBC9"/>
    <w:rsid w:val="EDDFCE9E"/>
    <w:rsid w:val="EFEB0B6D"/>
    <w:rsid w:val="F3BB33A2"/>
    <w:rsid w:val="FE6F2AC6"/>
    <w:rsid w:val="FF9B6592"/>
    <w:rsid w:val="FFFF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spacing w:before="340" w:after="330" w:line="576" w:lineRule="auto"/>
      <w:outlineLvl w:val="0"/>
    </w:pPr>
    <w:rPr>
      <w:rFonts w:eastAsia="黑体"/>
      <w:b/>
      <w:kern w:val="44"/>
      <w:sz w:val="32"/>
    </w:rPr>
  </w:style>
  <w:style w:type="paragraph" w:styleId="4">
    <w:name w:val="heading 2"/>
    <w:basedOn w:val="1"/>
    <w:next w:val="1"/>
    <w:link w:val="27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paragraph" w:styleId="5">
    <w:name w:val="heading 3"/>
    <w:basedOn w:val="1"/>
    <w:next w:val="1"/>
    <w:link w:val="23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spacing w:line="240" w:lineRule="atLeast"/>
      <w:ind w:firstLine="420" w:firstLineChars="200"/>
    </w:pPr>
    <w:rPr>
      <w:rFonts w:eastAsia="仿宋_GB2312"/>
      <w:spacing w:val="-6"/>
      <w:sz w:val="32"/>
      <w:szCs w:val="20"/>
    </w:rPr>
  </w:style>
  <w:style w:type="paragraph" w:styleId="6">
    <w:name w:val="toa heading"/>
    <w:basedOn w:val="1"/>
    <w:next w:val="1"/>
    <w:unhideWhenUsed/>
    <w:qFormat/>
    <w:uiPriority w:val="0"/>
    <w:pPr>
      <w:spacing w:before="120"/>
    </w:pPr>
    <w:rPr>
      <w:rFonts w:ascii="Arial" w:hAnsi="Arial"/>
      <w:sz w:val="24"/>
      <w:szCs w:val="22"/>
    </w:rPr>
  </w:style>
  <w:style w:type="paragraph" w:styleId="7">
    <w:name w:val="annotation text"/>
    <w:basedOn w:val="1"/>
    <w:link w:val="30"/>
    <w:qFormat/>
    <w:uiPriority w:val="0"/>
    <w:pPr>
      <w:jc w:val="left"/>
    </w:pPr>
    <w:rPr>
      <w:rFonts w:ascii="Calibri" w:hAnsi="Calibri"/>
    </w:rPr>
  </w:style>
  <w:style w:type="paragraph" w:styleId="8">
    <w:name w:val="Body Text"/>
    <w:basedOn w:val="1"/>
    <w:next w:val="9"/>
    <w:link w:val="28"/>
    <w:qFormat/>
    <w:uiPriority w:val="99"/>
    <w:rPr>
      <w:rFonts w:eastAsia="仿宋_GB2312"/>
      <w:kern w:val="0"/>
      <w:sz w:val="32"/>
      <w:szCs w:val="20"/>
    </w:rPr>
  </w:style>
  <w:style w:type="paragraph" w:styleId="9">
    <w:name w:val="Title"/>
    <w:basedOn w:val="1"/>
    <w:next w:val="1"/>
    <w:qFormat/>
    <w:uiPriority w:val="0"/>
    <w:pPr>
      <w:jc w:val="center"/>
      <w:outlineLvl w:val="0"/>
    </w:pPr>
    <w:rPr>
      <w:rFonts w:ascii="方正小标宋_GBK" w:eastAsia="方正小标宋_GBK" w:cs="方正小标宋_GBK"/>
      <w:sz w:val="44"/>
      <w:szCs w:val="44"/>
    </w:rPr>
  </w:style>
  <w:style w:type="paragraph" w:styleId="10">
    <w:name w:val="Balloon Text"/>
    <w:basedOn w:val="1"/>
    <w:link w:val="25"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footnote text"/>
    <w:basedOn w:val="1"/>
    <w:link w:val="26"/>
    <w:qFormat/>
    <w:uiPriority w:val="0"/>
    <w:pPr>
      <w:snapToGrid w:val="0"/>
      <w:jc w:val="left"/>
    </w:pPr>
    <w:rPr>
      <w:sz w:val="18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qFormat/>
    <w:uiPriority w:val="22"/>
    <w:rPr>
      <w:b/>
      <w:bCs/>
    </w:rPr>
  </w:style>
  <w:style w:type="character" w:styleId="19">
    <w:name w:val="page number"/>
    <w:qFormat/>
    <w:uiPriority w:val="0"/>
    <w:rPr>
      <w:rFonts w:ascii="Times New Roman" w:hAnsi="Times New Roman" w:eastAsia="宋体" w:cs="Times New Roman"/>
    </w:rPr>
  </w:style>
  <w:style w:type="character" w:styleId="20">
    <w:name w:val="Emphasis"/>
    <w:qFormat/>
    <w:uiPriority w:val="20"/>
    <w:rPr>
      <w:i/>
    </w:rPr>
  </w:style>
  <w:style w:type="character" w:styleId="21">
    <w:name w:val="Hyperlink"/>
    <w:basedOn w:val="17"/>
    <w:qFormat/>
    <w:uiPriority w:val="0"/>
    <w:rPr>
      <w:color w:val="0563C1"/>
      <w:u w:val="single"/>
    </w:rPr>
  </w:style>
  <w:style w:type="character" w:styleId="22">
    <w:name w:val="footnote reference"/>
    <w:qFormat/>
    <w:uiPriority w:val="0"/>
    <w:rPr>
      <w:vertAlign w:val="superscript"/>
    </w:rPr>
  </w:style>
  <w:style w:type="character" w:customStyle="1" w:styleId="23">
    <w:name w:val="标题 3 字符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24">
    <w:name w:val="页眉 字符"/>
    <w:link w:val="12"/>
    <w:qFormat/>
    <w:uiPriority w:val="99"/>
    <w:rPr>
      <w:kern w:val="2"/>
      <w:sz w:val="18"/>
      <w:szCs w:val="18"/>
    </w:rPr>
  </w:style>
  <w:style w:type="character" w:customStyle="1" w:styleId="25">
    <w:name w:val="批注框文本 字符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脚注文本 字符"/>
    <w:link w:val="13"/>
    <w:qFormat/>
    <w:uiPriority w:val="0"/>
    <w:rPr>
      <w:rFonts w:ascii="Times New Roman" w:hAnsi="Times New Roman" w:eastAsia="宋体" w:cs="Times New Roman"/>
      <w:sz w:val="18"/>
      <w:szCs w:val="24"/>
    </w:rPr>
  </w:style>
  <w:style w:type="character" w:customStyle="1" w:styleId="27">
    <w:name w:val="标题 2 字符"/>
    <w:link w:val="4"/>
    <w:semiHidden/>
    <w:qFormat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28">
    <w:name w:val="正文文本 字符"/>
    <w:link w:val="8"/>
    <w:qFormat/>
    <w:uiPriority w:val="99"/>
    <w:rPr>
      <w:rFonts w:ascii="Times New Roman" w:hAnsi="Times New Roman" w:eastAsia="仿宋_GB2312" w:cs="Times New Roman"/>
      <w:kern w:val="0"/>
      <w:sz w:val="32"/>
      <w:szCs w:val="20"/>
    </w:rPr>
  </w:style>
  <w:style w:type="character" w:customStyle="1" w:styleId="29">
    <w:name w:val="页脚 字符"/>
    <w:link w:val="1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0">
    <w:name w:val="批注文字 字符"/>
    <w:link w:val="7"/>
    <w:qFormat/>
    <w:uiPriority w:val="0"/>
    <w:rPr>
      <w:rFonts w:ascii="Calibri" w:hAnsi="Calibri" w:eastAsia="宋体" w:cs="Times New Roman"/>
      <w:szCs w:val="24"/>
    </w:rPr>
  </w:style>
  <w:style w:type="paragraph" w:customStyle="1" w:styleId="31">
    <w:name w:val="BodyText"/>
    <w:basedOn w:val="1"/>
    <w:qFormat/>
    <w:uiPriority w:val="0"/>
    <w:pPr>
      <w:textAlignment w:val="baseline"/>
    </w:pPr>
    <w:rPr>
      <w:rFonts w:ascii="Calibri" w:hAnsi="Calibri" w:eastAsia="方正仿宋_GB18030"/>
      <w:sz w:val="28"/>
    </w:rPr>
  </w:style>
  <w:style w:type="paragraph" w:customStyle="1" w:styleId="32">
    <w:name w:val="_Style 30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北京国际工程咨询公司</Company>
  <Pages>19</Pages>
  <Words>2183</Words>
  <Characters>12446</Characters>
  <Lines>103</Lines>
  <Paragraphs>29</Paragraphs>
  <TotalTime>83</TotalTime>
  <ScaleCrop>false</ScaleCrop>
  <LinksUpToDate>false</LinksUpToDate>
  <CharactersWithSpaces>14600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2023-05-12T20:43:00Z</dcterms:created>
  <dc:creator>15910680145@163.com</dc:creator>
  <cp:lastModifiedBy>爬树的鱼</cp:lastModifiedBy>
  <cp:lastPrinted>2023-08-09T21:13:00Z</cp:lastPrinted>
  <dcterms:modified xsi:type="dcterms:W3CDTF">2023-10-13T01:57:13Z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4013510A110F4B5AB942BDF2B2340603_13</vt:lpwstr>
  </property>
</Properties>
</file>