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《新基建领域新技术新产品（含数字经济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标杆技术）清单（</w:t>
      </w:r>
      <w:r>
        <w:rPr>
          <w:rFonts w:hint="eastAsia" w:ascii="方正小标宋简体" w:hAnsi="方正小标宋简体" w:eastAsia="方正小标宋简体" w:cs="方正小标宋简体"/>
          <w:sz w:val="44"/>
          <w:szCs w:val="44"/>
          <w:lang w:eastAsia="zh-CN"/>
        </w:rPr>
        <w:t>第一批</w:t>
      </w:r>
      <w:r>
        <w:rPr>
          <w:rFonts w:hint="eastAsia" w:ascii="方正小标宋简体" w:hAnsi="方正小标宋简体" w:eastAsia="方正小标宋简体" w:cs="方正小标宋简体"/>
          <w:sz w:val="44"/>
          <w:szCs w:val="44"/>
        </w:rPr>
        <w:t>）》编制情况说明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ascii="仿宋_GB2312" w:hAnsi="仿宋_GB2312" w:eastAsia="仿宋_GB2312" w:cs="仿宋_GB2312"/>
          <w:kern w:val="0"/>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黑体" w:hAnsi="黑体" w:eastAsia="黑体" w:cs="黑体"/>
          <w:spacing w:val="0"/>
          <w:sz w:val="32"/>
          <w:szCs w:val="32"/>
        </w:rPr>
        <w:t>一、</w:t>
      </w:r>
      <w:r>
        <w:rPr>
          <w:rFonts w:hint="eastAsia" w:ascii="黑体" w:hAnsi="黑体" w:eastAsia="黑体" w:cs="黑体"/>
          <w:spacing w:val="0"/>
          <w:sz w:val="32"/>
          <w:szCs w:val="32"/>
          <w:lang w:eastAsia="zh-CN"/>
        </w:rPr>
        <w:t>编制背景</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Times New Roman" w:eastAsia="仿宋_GB2312"/>
          <w:sz w:val="32"/>
          <w:szCs w:val="36"/>
          <w:lang w:eastAsia="zh-CN"/>
        </w:rPr>
      </w:pPr>
      <w:r>
        <w:rPr>
          <w:rFonts w:hint="eastAsia" w:ascii="仿宋_GB2312" w:hAnsi="仿宋_GB2312" w:eastAsia="仿宋_GB2312" w:cs="仿宋_GB2312"/>
          <w:kern w:val="0"/>
          <w:sz w:val="32"/>
          <w:szCs w:val="32"/>
          <w:lang w:val="en-US" w:eastAsia="zh-CN" w:bidi="ar-SA"/>
        </w:rPr>
        <w:t>7月5日市经济和信息化局会同市财政局联合制定出台《关于促进本市新型基础设施投资中新技术新产品推广应用的若干措施》（京经信发〔2022〕51号），为</w:t>
      </w:r>
      <w:r>
        <w:rPr>
          <w:rFonts w:hint="eastAsia" w:ascii="仿宋_GB2312" w:hAnsi="Times New Roman" w:eastAsia="仿宋_GB2312"/>
          <w:sz w:val="32"/>
          <w:szCs w:val="36"/>
        </w:rPr>
        <w:t>鼓励在京工业和软件信息服务业企业应用新技术新产品，在本市范围内高水平建设新基建项目，</w:t>
      </w:r>
      <w:r>
        <w:rPr>
          <w:rFonts w:hint="eastAsia" w:ascii="仿宋_GB2312" w:hAnsi="Times New Roman" w:eastAsia="仿宋_GB2312"/>
          <w:sz w:val="32"/>
          <w:szCs w:val="36"/>
          <w:lang w:eastAsia="zh-CN"/>
        </w:rPr>
        <w:t>我们通过行业调研、专家咨询等渠道，梳理了</w:t>
      </w:r>
      <w:r>
        <w:rPr>
          <w:rFonts w:hint="eastAsia" w:ascii="仿宋_GB2312" w:hAnsi="Times New Roman" w:eastAsia="仿宋_GB2312"/>
          <w:sz w:val="32"/>
          <w:szCs w:val="36"/>
        </w:rPr>
        <w:t>第一批新基建领域新技术新产品（含数字经济标杆技术）清单</w:t>
      </w:r>
      <w:r>
        <w:rPr>
          <w:rFonts w:hint="eastAsia" w:ascii="仿宋_GB2312" w:hAnsi="Times New Roman" w:eastAsia="仿宋_GB2312"/>
          <w:sz w:val="32"/>
          <w:szCs w:val="36"/>
          <w:lang w:eastAsia="zh-CN"/>
        </w:rPr>
        <w:t>。</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Times New Roman" w:eastAsia="仿宋_GB2312"/>
          <w:sz w:val="32"/>
          <w:szCs w:val="36"/>
          <w:lang w:eastAsia="zh-CN"/>
        </w:rPr>
        <w:t>清单将采取动态调整、滚动发布的形式，用于鼓励引导创新企业研发以及新基建领域创新技术产品应用，对于测试应用符合清单要求的新技术新产品的新基建项目，我市将优先予以支持，后续将陆续征集发布新的清单批次。</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1"/>
        <w:jc w:val="both"/>
        <w:textAlignment w:val="auto"/>
        <w:outlineLvl w:val="9"/>
        <w:rPr>
          <w:rFonts w:ascii="黑体" w:hAnsi="黑体" w:eastAsia="黑体" w:cs="黑体"/>
          <w:spacing w:val="0"/>
          <w:sz w:val="32"/>
          <w:szCs w:val="32"/>
        </w:rPr>
      </w:pPr>
      <w:r>
        <w:rPr>
          <w:rFonts w:hint="eastAsia" w:ascii="黑体" w:hAnsi="黑体" w:eastAsia="黑体" w:cs="黑体"/>
          <w:spacing w:val="0"/>
          <w:sz w:val="32"/>
          <w:szCs w:val="32"/>
        </w:rPr>
        <w:t>二、主要考虑</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32"/>
          <w:szCs w:val="32"/>
        </w:rPr>
        <w:t>一是从</w:t>
      </w:r>
      <w:r>
        <w:rPr>
          <w:rFonts w:hint="eastAsia" w:ascii="仿宋_GB2312" w:hAnsi="仿宋_GB2312" w:eastAsia="仿宋_GB2312" w:cs="仿宋_GB2312"/>
          <w:kern w:val="0"/>
          <w:sz w:val="32"/>
          <w:szCs w:val="32"/>
          <w:lang w:val="en-US" w:eastAsia="zh-CN" w:bidi="ar-SA"/>
        </w:rPr>
        <w:t>《关于促进本市新型基础设施投资中新技术新产品推广应用的若干措施》</w:t>
      </w:r>
      <w:r>
        <w:rPr>
          <w:rFonts w:hint="eastAsia" w:ascii="仿宋_GB2312" w:hAnsi="仿宋_GB2312" w:eastAsia="仿宋_GB2312" w:cs="仿宋_GB2312"/>
          <w:sz w:val="32"/>
          <w:szCs w:val="32"/>
        </w:rPr>
        <w:t>重点覆盖的四大类</w:t>
      </w:r>
      <w:r>
        <w:rPr>
          <w:rFonts w:hint="eastAsia" w:ascii="仿宋_GB2312" w:hAnsi="仿宋_GB2312" w:eastAsia="仿宋_GB2312" w:cs="仿宋_GB2312"/>
          <w:sz w:val="32"/>
          <w:szCs w:val="32"/>
          <w:lang w:eastAsia="zh-CN"/>
        </w:rPr>
        <w:t>及其</w:t>
      </w:r>
      <w:r>
        <w:rPr>
          <w:rFonts w:hint="eastAsia" w:ascii="仿宋_GB2312" w:hAnsi="仿宋_GB2312" w:eastAsia="仿宋_GB2312" w:cs="仿宋_GB2312"/>
          <w:sz w:val="32"/>
          <w:szCs w:val="32"/>
        </w:rPr>
        <w:t>细分领域中选择和高精尖产业关联度较高的领域、属于重点环节需要关注的技术产品；二是从行业发展角度属于市政府部署</w:t>
      </w:r>
      <w:r>
        <w:rPr>
          <w:rFonts w:hint="eastAsia" w:ascii="仿宋_GB2312" w:hAnsi="仿宋_GB2312" w:eastAsia="仿宋_GB2312" w:cs="仿宋_GB2312"/>
          <w:sz w:val="32"/>
          <w:szCs w:val="32"/>
          <w:lang w:eastAsia="zh-CN"/>
        </w:rPr>
        <w:t>重点</w:t>
      </w:r>
      <w:r>
        <w:rPr>
          <w:rFonts w:hint="eastAsia" w:ascii="仿宋_GB2312" w:hAnsi="仿宋_GB2312" w:eastAsia="仿宋_GB2312" w:cs="仿宋_GB2312"/>
          <w:sz w:val="32"/>
          <w:szCs w:val="32"/>
        </w:rPr>
        <w:t>推进</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应有所作为的领域；三是可推动产业发展、促进项目投资、助力创新应用、孵化新主体和新商业模式的重要领域，是对全市新基建具有带动、引领作用，对打造全球数字经济标杆城市和实现首都高质量发展具有重要意义的领域；四是所列</w:t>
      </w:r>
      <w:r>
        <w:rPr>
          <w:rFonts w:hint="eastAsia" w:ascii="仿宋_GB2312" w:hAnsi="仿宋_GB2312" w:eastAsia="仿宋_GB2312" w:cs="仿宋_GB2312"/>
          <w:sz w:val="32"/>
          <w:szCs w:val="32"/>
          <w:lang w:eastAsia="zh-CN"/>
        </w:rPr>
        <w:t>新</w:t>
      </w:r>
      <w:r>
        <w:rPr>
          <w:rFonts w:hint="eastAsia" w:ascii="仿宋_GB2312" w:hAnsi="仿宋_GB2312" w:eastAsia="仿宋_GB2312" w:cs="仿宋_GB2312"/>
          <w:sz w:val="32"/>
          <w:szCs w:val="32"/>
        </w:rPr>
        <w:t>技术</w:t>
      </w:r>
      <w:r>
        <w:rPr>
          <w:rFonts w:hint="eastAsia" w:ascii="仿宋_GB2312" w:hAnsi="仿宋_GB2312" w:eastAsia="仿宋_GB2312" w:cs="仿宋_GB2312"/>
          <w:sz w:val="32"/>
          <w:szCs w:val="32"/>
          <w:lang w:eastAsia="zh-CN"/>
        </w:rPr>
        <w:t>新</w:t>
      </w:r>
      <w:r>
        <w:rPr>
          <w:rFonts w:hint="eastAsia" w:ascii="仿宋_GB2312" w:hAnsi="仿宋_GB2312" w:eastAsia="仿宋_GB2312" w:cs="仿宋_GB2312"/>
          <w:sz w:val="32"/>
          <w:szCs w:val="32"/>
        </w:rPr>
        <w:t>产品体现了所在新基建领域的创新性、引领性，有利于发挥北京创新资源优势，促进应用迭代和形成产业生态。</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jc w:val="both"/>
        <w:textAlignment w:val="auto"/>
        <w:outlineLvl w:val="9"/>
        <w:rPr>
          <w:rFonts w:ascii="黑体" w:hAnsi="黑体" w:eastAsia="黑体" w:cs="黑体"/>
          <w:spacing w:val="0"/>
          <w:sz w:val="32"/>
          <w:szCs w:val="32"/>
        </w:rPr>
      </w:pPr>
      <w:r>
        <w:rPr>
          <w:rFonts w:hint="eastAsia" w:ascii="黑体" w:hAnsi="黑体" w:eastAsia="黑体" w:cs="黑体"/>
          <w:spacing w:val="0"/>
          <w:sz w:val="32"/>
          <w:szCs w:val="32"/>
          <w:lang w:eastAsia="zh-CN"/>
        </w:rPr>
        <w:t>三</w:t>
      </w:r>
      <w:r>
        <w:rPr>
          <w:rFonts w:hint="eastAsia" w:ascii="黑体" w:hAnsi="黑体" w:eastAsia="黑体" w:cs="黑体"/>
          <w:spacing w:val="0"/>
          <w:sz w:val="32"/>
          <w:szCs w:val="32"/>
        </w:rPr>
        <w:t>、主要内容</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车联网</w:t>
      </w:r>
      <w:r>
        <w:rPr>
          <w:rFonts w:hint="eastAsia" w:ascii="仿宋_GB2312" w:hAnsi="仿宋_GB2312" w:eastAsia="仿宋_GB2312" w:cs="仿宋_GB2312"/>
          <w:sz w:val="32"/>
          <w:szCs w:val="32"/>
          <w:lang w:eastAsia="zh-CN"/>
        </w:rPr>
        <w:t>车载终端，为车路协同数据信息交互的重要节点单元；二是氢能设施，包括制加氢等重点环节涉及的关键设备；三是新型算力设施，包括涉及的软硬件重要新技术新产品；四是元宇宙，包括渲染、内容创作</w:t>
      </w:r>
      <w:bookmarkStart w:id="0" w:name="_GoBack"/>
      <w:bookmarkEnd w:id="0"/>
      <w:r>
        <w:rPr>
          <w:rFonts w:hint="eastAsia" w:ascii="仿宋_GB2312" w:hAnsi="仿宋_GB2312" w:eastAsia="仿宋_GB2312" w:cs="仿宋_GB2312"/>
          <w:sz w:val="32"/>
          <w:szCs w:val="32"/>
          <w:lang w:eastAsia="zh-CN"/>
        </w:rPr>
        <w:t>、显示交互等关键技术产品。本批次清单内容详见附件</w:t>
      </w:r>
      <w:r>
        <w:rPr>
          <w:rFonts w:hint="eastAsia" w:ascii="仿宋_GB2312" w:hAnsi="仿宋_GB2312" w:eastAsia="仿宋_GB2312" w:cs="仿宋_GB2312"/>
          <w:sz w:val="32"/>
          <w:szCs w:val="32"/>
          <w:lang w:val="en-US" w:eastAsia="zh-CN"/>
        </w:rPr>
        <w:t>2。</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pacing w:val="0"/>
          <w:kern w:val="0"/>
          <w:sz w:val="32"/>
          <w:szCs w:val="32"/>
          <w:lang w:val="en-US" w:eastAsia="zh-CN" w:bidi="ar-SA"/>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Calibri Light">
    <w:altName w:val="DejaVu Sans"/>
    <w:panose1 w:val="020F030202020403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154805"/>
    <w:rsid w:val="000375B9"/>
    <w:rsid w:val="00041766"/>
    <w:rsid w:val="000423A0"/>
    <w:rsid w:val="00063534"/>
    <w:rsid w:val="00097E28"/>
    <w:rsid w:val="000A2758"/>
    <w:rsid w:val="000B375F"/>
    <w:rsid w:val="000C3D05"/>
    <w:rsid w:val="000C4261"/>
    <w:rsid w:val="00105612"/>
    <w:rsid w:val="00121485"/>
    <w:rsid w:val="001400D3"/>
    <w:rsid w:val="00213DEC"/>
    <w:rsid w:val="00216646"/>
    <w:rsid w:val="00217DC8"/>
    <w:rsid w:val="002308B2"/>
    <w:rsid w:val="00272D89"/>
    <w:rsid w:val="002D141F"/>
    <w:rsid w:val="002E7434"/>
    <w:rsid w:val="003E3B81"/>
    <w:rsid w:val="003F4F05"/>
    <w:rsid w:val="00406204"/>
    <w:rsid w:val="004677B8"/>
    <w:rsid w:val="004C1AC1"/>
    <w:rsid w:val="004D2445"/>
    <w:rsid w:val="004E105B"/>
    <w:rsid w:val="004E668F"/>
    <w:rsid w:val="005E5E3B"/>
    <w:rsid w:val="0063173B"/>
    <w:rsid w:val="00657243"/>
    <w:rsid w:val="00666E59"/>
    <w:rsid w:val="006836A1"/>
    <w:rsid w:val="00685DCD"/>
    <w:rsid w:val="006A6B7A"/>
    <w:rsid w:val="006C452B"/>
    <w:rsid w:val="00710CFB"/>
    <w:rsid w:val="00722742"/>
    <w:rsid w:val="00772FDA"/>
    <w:rsid w:val="008358ED"/>
    <w:rsid w:val="008501AA"/>
    <w:rsid w:val="00851F40"/>
    <w:rsid w:val="00865777"/>
    <w:rsid w:val="0086577D"/>
    <w:rsid w:val="00890521"/>
    <w:rsid w:val="009762BD"/>
    <w:rsid w:val="009808C1"/>
    <w:rsid w:val="00996189"/>
    <w:rsid w:val="009E5C34"/>
    <w:rsid w:val="00A41EEB"/>
    <w:rsid w:val="00A5112E"/>
    <w:rsid w:val="00A53E06"/>
    <w:rsid w:val="00A84B70"/>
    <w:rsid w:val="00AA6729"/>
    <w:rsid w:val="00AA6A5C"/>
    <w:rsid w:val="00AF55C8"/>
    <w:rsid w:val="00B548FF"/>
    <w:rsid w:val="00B63C56"/>
    <w:rsid w:val="00BB6168"/>
    <w:rsid w:val="00BB6860"/>
    <w:rsid w:val="00BE2BD3"/>
    <w:rsid w:val="00BF387E"/>
    <w:rsid w:val="00C13318"/>
    <w:rsid w:val="00C41AE6"/>
    <w:rsid w:val="00C53528"/>
    <w:rsid w:val="00C63454"/>
    <w:rsid w:val="00CC1507"/>
    <w:rsid w:val="00CE6531"/>
    <w:rsid w:val="00D00617"/>
    <w:rsid w:val="00D0631E"/>
    <w:rsid w:val="00D21486"/>
    <w:rsid w:val="00D30477"/>
    <w:rsid w:val="00D33775"/>
    <w:rsid w:val="00D60604"/>
    <w:rsid w:val="00DE1BD8"/>
    <w:rsid w:val="00DF5124"/>
    <w:rsid w:val="00E3752C"/>
    <w:rsid w:val="00E476F4"/>
    <w:rsid w:val="00E56AE3"/>
    <w:rsid w:val="00E661CE"/>
    <w:rsid w:val="00E9410A"/>
    <w:rsid w:val="00EB0C87"/>
    <w:rsid w:val="00F02F3B"/>
    <w:rsid w:val="00F36FFD"/>
    <w:rsid w:val="00F96BED"/>
    <w:rsid w:val="00FB0AE5"/>
    <w:rsid w:val="00FF6715"/>
    <w:rsid w:val="030508B0"/>
    <w:rsid w:val="097F4C00"/>
    <w:rsid w:val="0E7E3F92"/>
    <w:rsid w:val="0FE74CC5"/>
    <w:rsid w:val="10C76977"/>
    <w:rsid w:val="11FB8A0B"/>
    <w:rsid w:val="13975CDD"/>
    <w:rsid w:val="17E5B2C4"/>
    <w:rsid w:val="18AFE6C2"/>
    <w:rsid w:val="1A3E7DA0"/>
    <w:rsid w:val="1BCDDA3D"/>
    <w:rsid w:val="1C182C06"/>
    <w:rsid w:val="1D77F3D6"/>
    <w:rsid w:val="1F552DC1"/>
    <w:rsid w:val="1F711903"/>
    <w:rsid w:val="1FF6B07C"/>
    <w:rsid w:val="20BFBCA7"/>
    <w:rsid w:val="243A1864"/>
    <w:rsid w:val="25154805"/>
    <w:rsid w:val="267F268E"/>
    <w:rsid w:val="27DE3354"/>
    <w:rsid w:val="27E5070F"/>
    <w:rsid w:val="27EBF586"/>
    <w:rsid w:val="27F6A314"/>
    <w:rsid w:val="27F9E636"/>
    <w:rsid w:val="2838464C"/>
    <w:rsid w:val="2ED9357D"/>
    <w:rsid w:val="2EE227F3"/>
    <w:rsid w:val="2EFDAC22"/>
    <w:rsid w:val="2FCF5E43"/>
    <w:rsid w:val="2FD30732"/>
    <w:rsid w:val="327FAF63"/>
    <w:rsid w:val="32FFB39E"/>
    <w:rsid w:val="339A79C0"/>
    <w:rsid w:val="33FC87F9"/>
    <w:rsid w:val="341307A6"/>
    <w:rsid w:val="36ECA75A"/>
    <w:rsid w:val="36EFFBC5"/>
    <w:rsid w:val="374E4306"/>
    <w:rsid w:val="37731B1B"/>
    <w:rsid w:val="37FE13FB"/>
    <w:rsid w:val="393628E5"/>
    <w:rsid w:val="3AEFC38E"/>
    <w:rsid w:val="3B3D4835"/>
    <w:rsid w:val="3BE77E8A"/>
    <w:rsid w:val="3BF776CA"/>
    <w:rsid w:val="3CAB4D68"/>
    <w:rsid w:val="3D173C6C"/>
    <w:rsid w:val="3D378644"/>
    <w:rsid w:val="3D7EE7C0"/>
    <w:rsid w:val="3D9EACBB"/>
    <w:rsid w:val="3DBD38A7"/>
    <w:rsid w:val="3DEF4767"/>
    <w:rsid w:val="3DFA48EC"/>
    <w:rsid w:val="3E7B381E"/>
    <w:rsid w:val="3EAF0CDF"/>
    <w:rsid w:val="3ECFE05D"/>
    <w:rsid w:val="3EF772EF"/>
    <w:rsid w:val="3EFC6231"/>
    <w:rsid w:val="3F4CFC1C"/>
    <w:rsid w:val="3FAF635E"/>
    <w:rsid w:val="3FCB7CC1"/>
    <w:rsid w:val="3FF198C0"/>
    <w:rsid w:val="3FF9A452"/>
    <w:rsid w:val="3FFDBC0F"/>
    <w:rsid w:val="3FFF857E"/>
    <w:rsid w:val="3FFFF8DE"/>
    <w:rsid w:val="43BB527D"/>
    <w:rsid w:val="486E38EA"/>
    <w:rsid w:val="496C2507"/>
    <w:rsid w:val="49E703F3"/>
    <w:rsid w:val="4BD79BFD"/>
    <w:rsid w:val="4DF65F27"/>
    <w:rsid w:val="4DF75A16"/>
    <w:rsid w:val="4DF91809"/>
    <w:rsid w:val="4FD411F2"/>
    <w:rsid w:val="4FF1E666"/>
    <w:rsid w:val="4FFFC06D"/>
    <w:rsid w:val="549D4C03"/>
    <w:rsid w:val="55ADAA40"/>
    <w:rsid w:val="57FBAFB0"/>
    <w:rsid w:val="58DEB5A4"/>
    <w:rsid w:val="58F6773D"/>
    <w:rsid w:val="5ABEFA13"/>
    <w:rsid w:val="5AFF5DE9"/>
    <w:rsid w:val="5BA9266F"/>
    <w:rsid w:val="5C557E68"/>
    <w:rsid w:val="5CF52F0B"/>
    <w:rsid w:val="5E5F8660"/>
    <w:rsid w:val="5E7F3C61"/>
    <w:rsid w:val="5EEB2A96"/>
    <w:rsid w:val="5EF6FDFF"/>
    <w:rsid w:val="5F9F6AAD"/>
    <w:rsid w:val="5FB74701"/>
    <w:rsid w:val="5FCA3851"/>
    <w:rsid w:val="5FCF4FB2"/>
    <w:rsid w:val="5FDA5991"/>
    <w:rsid w:val="5FED7C62"/>
    <w:rsid w:val="5FEFE6BD"/>
    <w:rsid w:val="5FF6A27C"/>
    <w:rsid w:val="5FFA87B6"/>
    <w:rsid w:val="5FFCD5C2"/>
    <w:rsid w:val="5FFD78B3"/>
    <w:rsid w:val="5FFF85E3"/>
    <w:rsid w:val="617CCB44"/>
    <w:rsid w:val="63E5DB9B"/>
    <w:rsid w:val="67F1B4F4"/>
    <w:rsid w:val="699FBAA5"/>
    <w:rsid w:val="69FB5939"/>
    <w:rsid w:val="6B9710CE"/>
    <w:rsid w:val="6BB726D8"/>
    <w:rsid w:val="6BDDA738"/>
    <w:rsid w:val="6BED7738"/>
    <w:rsid w:val="6C3A6DD5"/>
    <w:rsid w:val="6CB1DC71"/>
    <w:rsid w:val="6CBFC1F4"/>
    <w:rsid w:val="6D28BAFF"/>
    <w:rsid w:val="6DDD207D"/>
    <w:rsid w:val="6DDD7897"/>
    <w:rsid w:val="6DF14FED"/>
    <w:rsid w:val="6DF76ADE"/>
    <w:rsid w:val="6DFA9AC6"/>
    <w:rsid w:val="6E5F165B"/>
    <w:rsid w:val="6EFEC380"/>
    <w:rsid w:val="6F358A00"/>
    <w:rsid w:val="6F821CE3"/>
    <w:rsid w:val="6F973607"/>
    <w:rsid w:val="6F9BD5D6"/>
    <w:rsid w:val="6FBF1877"/>
    <w:rsid w:val="6FBF77D7"/>
    <w:rsid w:val="6FD03BB3"/>
    <w:rsid w:val="6FD94F41"/>
    <w:rsid w:val="6FD98CE7"/>
    <w:rsid w:val="6FDB65A0"/>
    <w:rsid w:val="6FEFC761"/>
    <w:rsid w:val="6FFEDED5"/>
    <w:rsid w:val="712DF47D"/>
    <w:rsid w:val="71FCCFA4"/>
    <w:rsid w:val="72BBE84F"/>
    <w:rsid w:val="73D6FC4D"/>
    <w:rsid w:val="7425002A"/>
    <w:rsid w:val="74D24A7A"/>
    <w:rsid w:val="74FA3F35"/>
    <w:rsid w:val="75354AAB"/>
    <w:rsid w:val="75F900AD"/>
    <w:rsid w:val="75FF14E4"/>
    <w:rsid w:val="764F9BC6"/>
    <w:rsid w:val="764FD459"/>
    <w:rsid w:val="765F86AE"/>
    <w:rsid w:val="76F11456"/>
    <w:rsid w:val="7772438E"/>
    <w:rsid w:val="77BF273B"/>
    <w:rsid w:val="77D3A93B"/>
    <w:rsid w:val="77EE7552"/>
    <w:rsid w:val="77F3BCA4"/>
    <w:rsid w:val="77F7656C"/>
    <w:rsid w:val="77FB4FC2"/>
    <w:rsid w:val="77FB92E8"/>
    <w:rsid w:val="790F5FCE"/>
    <w:rsid w:val="7A2D60F4"/>
    <w:rsid w:val="7B5587AB"/>
    <w:rsid w:val="7B6D8827"/>
    <w:rsid w:val="7B6F35BF"/>
    <w:rsid w:val="7B6FAA33"/>
    <w:rsid w:val="7B750160"/>
    <w:rsid w:val="7B925CF8"/>
    <w:rsid w:val="7BAFC34D"/>
    <w:rsid w:val="7BDC44E6"/>
    <w:rsid w:val="7BE199DD"/>
    <w:rsid w:val="7BEF3662"/>
    <w:rsid w:val="7BFBBC81"/>
    <w:rsid w:val="7BFCE428"/>
    <w:rsid w:val="7BFF1B0C"/>
    <w:rsid w:val="7C6F723A"/>
    <w:rsid w:val="7C791F69"/>
    <w:rsid w:val="7C7FD2DA"/>
    <w:rsid w:val="7CBEE615"/>
    <w:rsid w:val="7D3A565E"/>
    <w:rsid w:val="7D44B39A"/>
    <w:rsid w:val="7D5F13D3"/>
    <w:rsid w:val="7D8E21A6"/>
    <w:rsid w:val="7D9B79E0"/>
    <w:rsid w:val="7DCB5E8A"/>
    <w:rsid w:val="7DF74148"/>
    <w:rsid w:val="7DFE73A7"/>
    <w:rsid w:val="7DFFB362"/>
    <w:rsid w:val="7E7EA110"/>
    <w:rsid w:val="7EA71DD7"/>
    <w:rsid w:val="7ED13532"/>
    <w:rsid w:val="7EDB0CE8"/>
    <w:rsid w:val="7EF76DE5"/>
    <w:rsid w:val="7EF79A79"/>
    <w:rsid w:val="7EF8C270"/>
    <w:rsid w:val="7EFE6207"/>
    <w:rsid w:val="7EFF4E2A"/>
    <w:rsid w:val="7F0F5006"/>
    <w:rsid w:val="7F0FF037"/>
    <w:rsid w:val="7F1EE149"/>
    <w:rsid w:val="7F32A329"/>
    <w:rsid w:val="7F34678E"/>
    <w:rsid w:val="7F3E7EB8"/>
    <w:rsid w:val="7F3EFCD6"/>
    <w:rsid w:val="7F654126"/>
    <w:rsid w:val="7F6F9174"/>
    <w:rsid w:val="7F7724B8"/>
    <w:rsid w:val="7F778A0E"/>
    <w:rsid w:val="7FAB7309"/>
    <w:rsid w:val="7FBFE790"/>
    <w:rsid w:val="7FD7D48C"/>
    <w:rsid w:val="7FDF81B4"/>
    <w:rsid w:val="7FE7CA8C"/>
    <w:rsid w:val="7FE7E110"/>
    <w:rsid w:val="7FE7E819"/>
    <w:rsid w:val="7FEA65C8"/>
    <w:rsid w:val="7FEB4152"/>
    <w:rsid w:val="7FFAC54F"/>
    <w:rsid w:val="7FFE4743"/>
    <w:rsid w:val="7FFFDDD8"/>
    <w:rsid w:val="7FFFE6F7"/>
    <w:rsid w:val="7FFFF0D0"/>
    <w:rsid w:val="87F7A7AD"/>
    <w:rsid w:val="8CF7AA29"/>
    <w:rsid w:val="8F7F47F5"/>
    <w:rsid w:val="8FCD2DCB"/>
    <w:rsid w:val="95779F14"/>
    <w:rsid w:val="977FD5BE"/>
    <w:rsid w:val="98FF90DB"/>
    <w:rsid w:val="9EBD1EC8"/>
    <w:rsid w:val="9FB4B7F3"/>
    <w:rsid w:val="A2F4A990"/>
    <w:rsid w:val="A5779B01"/>
    <w:rsid w:val="A5D50983"/>
    <w:rsid w:val="A73FF882"/>
    <w:rsid w:val="A76DD906"/>
    <w:rsid w:val="ACFBFE75"/>
    <w:rsid w:val="AF792258"/>
    <w:rsid w:val="AFBF314B"/>
    <w:rsid w:val="AFDF76DA"/>
    <w:rsid w:val="B2EEB788"/>
    <w:rsid w:val="B3FC2CC5"/>
    <w:rsid w:val="B5BED87C"/>
    <w:rsid w:val="B7DBF45D"/>
    <w:rsid w:val="B7EF0D44"/>
    <w:rsid w:val="B9E39107"/>
    <w:rsid w:val="B9E8795A"/>
    <w:rsid w:val="B9FFF286"/>
    <w:rsid w:val="BAB2B1E9"/>
    <w:rsid w:val="BAEAF6D5"/>
    <w:rsid w:val="BB7FB1F5"/>
    <w:rsid w:val="BBFF77DA"/>
    <w:rsid w:val="BD5B38D4"/>
    <w:rsid w:val="BD7D0318"/>
    <w:rsid w:val="BDFADFBE"/>
    <w:rsid w:val="BEDB3C96"/>
    <w:rsid w:val="BEE5A920"/>
    <w:rsid w:val="BEFB04A7"/>
    <w:rsid w:val="BF3BE31B"/>
    <w:rsid w:val="BF3FDF83"/>
    <w:rsid w:val="BFF96AFD"/>
    <w:rsid w:val="BFFF82B9"/>
    <w:rsid w:val="BFFF9AE0"/>
    <w:rsid w:val="C5FFFDAC"/>
    <w:rsid w:val="C79D49FB"/>
    <w:rsid w:val="C96F440E"/>
    <w:rsid w:val="C9D7E8B3"/>
    <w:rsid w:val="CF8B70F3"/>
    <w:rsid w:val="CFF1E6FE"/>
    <w:rsid w:val="CFF32E35"/>
    <w:rsid w:val="CFF70484"/>
    <w:rsid w:val="CFF715EB"/>
    <w:rsid w:val="CFFD84D5"/>
    <w:rsid w:val="D2D9F18F"/>
    <w:rsid w:val="D5FB3E66"/>
    <w:rsid w:val="D6DE36DD"/>
    <w:rsid w:val="D72FF130"/>
    <w:rsid w:val="D792B03B"/>
    <w:rsid w:val="D7BCB2F2"/>
    <w:rsid w:val="D7E73278"/>
    <w:rsid w:val="D7F20896"/>
    <w:rsid w:val="DBC1F966"/>
    <w:rsid w:val="DBDD5C89"/>
    <w:rsid w:val="DBE80EFC"/>
    <w:rsid w:val="DBFF9923"/>
    <w:rsid w:val="DD1EFE5D"/>
    <w:rsid w:val="DD7F5D2A"/>
    <w:rsid w:val="DDAF9126"/>
    <w:rsid w:val="DDBF2771"/>
    <w:rsid w:val="DDDD62B7"/>
    <w:rsid w:val="DE72091C"/>
    <w:rsid w:val="DE7FD952"/>
    <w:rsid w:val="DF4FBCA5"/>
    <w:rsid w:val="DF5F992B"/>
    <w:rsid w:val="DF6F9FEA"/>
    <w:rsid w:val="DF7F43ED"/>
    <w:rsid w:val="DFBF6B82"/>
    <w:rsid w:val="DFF74032"/>
    <w:rsid w:val="DFFA1F9C"/>
    <w:rsid w:val="DFFD12AA"/>
    <w:rsid w:val="DFFE0654"/>
    <w:rsid w:val="E07FB2C2"/>
    <w:rsid w:val="E1F25787"/>
    <w:rsid w:val="E23F4FC9"/>
    <w:rsid w:val="E2BF305C"/>
    <w:rsid w:val="E73F477F"/>
    <w:rsid w:val="E7751DE2"/>
    <w:rsid w:val="E7FF9CB7"/>
    <w:rsid w:val="E9E738D6"/>
    <w:rsid w:val="E9FFF58F"/>
    <w:rsid w:val="EA9719BC"/>
    <w:rsid w:val="EB7F7737"/>
    <w:rsid w:val="EB9772CA"/>
    <w:rsid w:val="EBAF8C47"/>
    <w:rsid w:val="EBD75D63"/>
    <w:rsid w:val="EBFDF1EC"/>
    <w:rsid w:val="ECFF2A31"/>
    <w:rsid w:val="ED71E75A"/>
    <w:rsid w:val="ED7AE04D"/>
    <w:rsid w:val="EE7F7221"/>
    <w:rsid w:val="EEFBDEB9"/>
    <w:rsid w:val="EF440978"/>
    <w:rsid w:val="EF5F687A"/>
    <w:rsid w:val="EF79DDD3"/>
    <w:rsid w:val="EF7D87C2"/>
    <w:rsid w:val="EF9BBF66"/>
    <w:rsid w:val="EFAF0748"/>
    <w:rsid w:val="EFBF6E99"/>
    <w:rsid w:val="EFC166E9"/>
    <w:rsid w:val="EFCEA411"/>
    <w:rsid w:val="EFE558D6"/>
    <w:rsid w:val="EFFEE01A"/>
    <w:rsid w:val="F3FF7F12"/>
    <w:rsid w:val="F46BFB21"/>
    <w:rsid w:val="F577894B"/>
    <w:rsid w:val="F5BFD26C"/>
    <w:rsid w:val="F6EDCF4F"/>
    <w:rsid w:val="F76F6A07"/>
    <w:rsid w:val="F77216DF"/>
    <w:rsid w:val="F7DDEA4D"/>
    <w:rsid w:val="F7EF86FA"/>
    <w:rsid w:val="FA3FF338"/>
    <w:rsid w:val="FA8F8EA7"/>
    <w:rsid w:val="FAE7BDD6"/>
    <w:rsid w:val="FAEE2C5D"/>
    <w:rsid w:val="FB760398"/>
    <w:rsid w:val="FBDDE617"/>
    <w:rsid w:val="FBDFC031"/>
    <w:rsid w:val="FBEBA418"/>
    <w:rsid w:val="FBEF5AF7"/>
    <w:rsid w:val="FBFA1518"/>
    <w:rsid w:val="FBFA15B5"/>
    <w:rsid w:val="FC3F19B6"/>
    <w:rsid w:val="FC4F6537"/>
    <w:rsid w:val="FCB78AC3"/>
    <w:rsid w:val="FCDD6149"/>
    <w:rsid w:val="FCE8725C"/>
    <w:rsid w:val="FD7B576A"/>
    <w:rsid w:val="FD7E30F1"/>
    <w:rsid w:val="FD7F8BCF"/>
    <w:rsid w:val="FDBFCF75"/>
    <w:rsid w:val="FDE6776E"/>
    <w:rsid w:val="FDE7F0D5"/>
    <w:rsid w:val="FDEFC61C"/>
    <w:rsid w:val="FDFFE993"/>
    <w:rsid w:val="FE7F8ED7"/>
    <w:rsid w:val="FEAFEE02"/>
    <w:rsid w:val="FEDBF287"/>
    <w:rsid w:val="FEFF0237"/>
    <w:rsid w:val="FEFF84FC"/>
    <w:rsid w:val="FF1D02C9"/>
    <w:rsid w:val="FF3F1C22"/>
    <w:rsid w:val="FF6DE6B2"/>
    <w:rsid w:val="FF7AECA5"/>
    <w:rsid w:val="FFAD3A90"/>
    <w:rsid w:val="FFB6CC18"/>
    <w:rsid w:val="FFC54E7D"/>
    <w:rsid w:val="FFDCA3E4"/>
    <w:rsid w:val="FFDF3935"/>
    <w:rsid w:val="FFEF4C35"/>
    <w:rsid w:val="FFEF8935"/>
    <w:rsid w:val="FFF1D02B"/>
    <w:rsid w:val="FFF270C0"/>
    <w:rsid w:val="FFF5CC9A"/>
    <w:rsid w:val="FFFE2EA6"/>
    <w:rsid w:val="FFFF2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outlineLvl w:val="1"/>
    </w:pPr>
    <w:rPr>
      <w:rFonts w:eastAsia="楷体" w:asciiTheme="majorHAnsi" w:hAnsiTheme="majorHAnsi" w:cstheme="majorBidi"/>
      <w:bCs/>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line="240" w:lineRule="atLeast"/>
    </w:pPr>
    <w:rPr>
      <w:spacing w:val="-6"/>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8">
    <w:name w:val="Normal (Web)"/>
    <w:basedOn w:val="1"/>
    <w:qFormat/>
    <w:uiPriority w:val="0"/>
    <w:pPr>
      <w:spacing w:beforeAutospacing="1" w:afterAutospacing="1"/>
      <w:jc w:val="left"/>
    </w:pPr>
    <w:rPr>
      <w:kern w:val="0"/>
      <w:sz w:val="24"/>
    </w:rPr>
  </w:style>
  <w:style w:type="character" w:customStyle="1" w:styleId="11">
    <w:name w:val="标题 1 字符"/>
    <w:basedOn w:val="9"/>
    <w:link w:val="3"/>
    <w:qFormat/>
    <w:uiPriority w:val="0"/>
    <w:rPr>
      <w:rFonts w:ascii="Calibri" w:hAnsi="Calibri"/>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123</Words>
  <Characters>704</Characters>
  <Lines>5</Lines>
  <Paragraphs>1</Paragraphs>
  <TotalTime>6</TotalTime>
  <ScaleCrop>false</ScaleCrop>
  <LinksUpToDate>false</LinksUpToDate>
  <CharactersWithSpaces>826</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2020-06-14T06:48:00Z</dcterms:created>
  <dc:creator>admin</dc:creator>
  <cp:lastModifiedBy>徐克举</cp:lastModifiedBy>
  <cp:lastPrinted>2020-06-14T08:41:00Z</cp:lastPrinted>
  <dcterms:modified xsi:type="dcterms:W3CDTF">2022-09-22T23:31:15Z</dcterms:modified>
  <cp:revision>330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