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73" w:rsidRPr="008476FA" w:rsidRDefault="005B5431">
      <w:pPr>
        <w:rPr>
          <w:rFonts w:ascii="黑体" w:eastAsia="黑体" w:hAnsi="黑体"/>
          <w:sz w:val="32"/>
          <w:szCs w:val="32"/>
        </w:rPr>
      </w:pPr>
      <w:bookmarkStart w:id="0" w:name="_GoBack"/>
      <w:r w:rsidRPr="008476FA">
        <w:rPr>
          <w:rFonts w:ascii="黑体" w:eastAsia="黑体" w:hAnsi="黑体" w:hint="eastAsia"/>
          <w:sz w:val="32"/>
          <w:szCs w:val="32"/>
        </w:rPr>
        <w:t>附件5</w:t>
      </w:r>
    </w:p>
    <w:bookmarkEnd w:id="0"/>
    <w:p w:rsidR="001F1673" w:rsidRDefault="005B5431">
      <w:pPr>
        <w:spacing w:before="338" w:line="219" w:lineRule="auto"/>
        <w:ind w:left="1320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/>
          <w:b/>
          <w:bCs/>
          <w:spacing w:val="5"/>
          <w:sz w:val="35"/>
          <w:szCs w:val="35"/>
        </w:rPr>
        <w:t>第二批专精特新“小巨人”企业名单</w:t>
      </w:r>
    </w:p>
    <w:p w:rsidR="001F1673" w:rsidRDefault="001F1673"/>
    <w:p w:rsidR="001F1673" w:rsidRDefault="001F1673">
      <w:pPr>
        <w:spacing w:line="31" w:lineRule="exact"/>
      </w:pPr>
    </w:p>
    <w:tbl>
      <w:tblPr>
        <w:tblStyle w:val="TableNormal"/>
        <w:tblW w:w="5015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215"/>
        <w:gridCol w:w="10"/>
      </w:tblGrid>
      <w:tr w:rsidR="001F1673">
        <w:trPr>
          <w:trHeight w:val="399"/>
          <w:tblHeader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7"/>
                <w:sz w:val="28"/>
                <w:szCs w:val="28"/>
              </w:rPr>
              <w:t>序号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8"/>
                <w:szCs w:val="28"/>
              </w:rPr>
              <w:t>企业名称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圣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微电子(北京)股份有限公司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2"/>
                <w:sz w:val="28"/>
                <w:szCs w:val="28"/>
              </w:rPr>
              <w:t>2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森特士兴集团股份有限公司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3"/>
                <w:sz w:val="28"/>
                <w:szCs w:val="28"/>
              </w:rPr>
              <w:t>3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北京爱康宜诚医疗器材有限公司</w:t>
            </w:r>
          </w:p>
        </w:tc>
      </w:tr>
      <w:tr w:rsidR="001F1673">
        <w:trPr>
          <w:trHeight w:val="9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4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中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际联合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(北京)科技股份有限公司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北京明朝万达科技股份有限公司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3"/>
                <w:sz w:val="28"/>
                <w:szCs w:val="28"/>
              </w:rPr>
              <w:t>6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和芯星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通科技(北京)有限公司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7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北京亿华通科技股份有限公司</w:t>
            </w:r>
          </w:p>
        </w:tc>
      </w:tr>
      <w:tr w:rsidR="001F1673">
        <w:trPr>
          <w:trHeight w:val="30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8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北京高盟新材料股份有限公司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9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北京和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信瑞通电力技术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10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北京梆梆安全科技有限公司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11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北京奥特美克科技股份有限公司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12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3"/>
                <w:sz w:val="28"/>
                <w:szCs w:val="28"/>
              </w:rPr>
              <w:t>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3"/>
                <w:sz w:val="28"/>
                <w:szCs w:val="28"/>
              </w:rPr>
              <w:t>巢集团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3"/>
                <w:sz w:val="28"/>
                <w:szCs w:val="28"/>
              </w:rPr>
              <w:t>股份公司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13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中晶环境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科技股份有限公司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14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爱博诺德(北京)医疗科技股份有限公司</w:t>
            </w:r>
          </w:p>
        </w:tc>
      </w:tr>
      <w:tr w:rsidR="001F1673">
        <w:trPr>
          <w:trHeight w:val="30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15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CN"/>
              </w:rPr>
              <w:t>曙光数据基础设施创新技术（北京）股份有限公司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16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北京六合伟业科技股份有限公司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17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北京安博通科技股份有限公司</w:t>
            </w:r>
          </w:p>
        </w:tc>
      </w:tr>
      <w:tr w:rsidR="001F1673">
        <w:trPr>
          <w:trHeight w:val="30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18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北京新雷能科技股份有限公司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7"/>
                <w:sz w:val="28"/>
                <w:szCs w:val="28"/>
              </w:rPr>
              <w:t>19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北京天智航医疗科技股份有限公司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20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北京第七九七音响股份有限公司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21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北京和利康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源医疗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科技有限公司</w:t>
            </w:r>
          </w:p>
        </w:tc>
      </w:tr>
      <w:tr w:rsidR="001F1673">
        <w:trPr>
          <w:trHeight w:val="30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赛诺威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盛科技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(北京)有限公司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北京诺康达医药科技股份有限公司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理工华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创电动车技术有限公司</w:t>
            </w:r>
          </w:p>
        </w:tc>
      </w:tr>
      <w:tr w:rsidR="001F1673">
        <w:trPr>
          <w:trHeight w:val="30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北京华环电子股份有限公司</w:t>
            </w:r>
          </w:p>
        </w:tc>
      </w:tr>
      <w:tr w:rsidR="001F1673">
        <w:trPr>
          <w:trHeight w:val="30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北京威努特技术有限公司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北京佰仁医疗科技股份有限公司</w:t>
            </w:r>
          </w:p>
        </w:tc>
      </w:tr>
      <w:tr w:rsidR="001F1673">
        <w:trPr>
          <w:trHeight w:val="30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北京佳讯飞鸿电气股份有限公司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3"/>
                <w:sz w:val="28"/>
                <w:szCs w:val="28"/>
              </w:rPr>
              <w:t>29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北京力达康科技有限公司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30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北京华科仪科技股份有限公司</w:t>
            </w:r>
          </w:p>
        </w:tc>
      </w:tr>
      <w:tr w:rsidR="001F1673">
        <w:trPr>
          <w:trHeight w:val="9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31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CN"/>
              </w:rPr>
              <w:t>北京朗视仪器股份有限公司</w:t>
            </w:r>
          </w:p>
        </w:tc>
      </w:tr>
      <w:tr w:rsidR="001F1673">
        <w:trPr>
          <w:trHeight w:val="30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32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北京世纪东方通讯设备有限公司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lastRenderedPageBreak/>
              <w:t>33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北京鼎普科技股份有限公司</w:t>
            </w:r>
          </w:p>
        </w:tc>
      </w:tr>
      <w:tr w:rsidR="001F1673">
        <w:trPr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34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北京群菱能源科技有限公司</w:t>
            </w:r>
          </w:p>
        </w:tc>
      </w:tr>
      <w:tr w:rsidR="001F1673">
        <w:trPr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3"/>
                <w:sz w:val="28"/>
                <w:szCs w:val="28"/>
              </w:rPr>
              <w:t>35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北京华海基业机械设备有限公司</w:t>
            </w:r>
          </w:p>
        </w:tc>
      </w:tr>
      <w:tr w:rsidR="001F1673">
        <w:trPr>
          <w:trHeight w:val="314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"/>
                <w:position w:val="-3"/>
                <w:sz w:val="28"/>
                <w:szCs w:val="28"/>
              </w:rPr>
              <w:t>36</w:t>
            </w:r>
          </w:p>
        </w:tc>
        <w:tc>
          <w:tcPr>
            <w:tcW w:w="4330" w:type="pct"/>
            <w:gridSpan w:val="2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3"/>
                <w:sz w:val="28"/>
                <w:szCs w:val="28"/>
              </w:rPr>
              <w:t>北京声智科技有限公司</w:t>
            </w:r>
          </w:p>
        </w:tc>
      </w:tr>
      <w:tr w:rsidR="001F1673">
        <w:trPr>
          <w:gridAfter w:val="1"/>
          <w:wAfter w:w="6" w:type="pct"/>
          <w:trHeight w:val="315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2"/>
                <w:sz w:val="28"/>
                <w:szCs w:val="28"/>
              </w:rPr>
              <w:t>37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心诺普医疗技术(北京)有限公司</w:t>
            </w:r>
          </w:p>
        </w:tc>
      </w:tr>
      <w:tr w:rsidR="001F1673">
        <w:trPr>
          <w:gridAfter w:val="1"/>
          <w:wAfter w:w="6" w:type="pct"/>
          <w:trHeight w:val="33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38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CN"/>
              </w:rPr>
              <w:t>北京佰才邦技术股份有限公司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39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北京惠朗时代科技有限公司</w:t>
            </w:r>
          </w:p>
        </w:tc>
      </w:tr>
      <w:tr w:rsidR="001F1673">
        <w:trPr>
          <w:gridAfter w:val="1"/>
          <w:wAfter w:w="6" w:type="pct"/>
          <w:trHeight w:val="31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3"/>
                <w:sz w:val="28"/>
                <w:szCs w:val="28"/>
              </w:rPr>
              <w:t>40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北京讯腾智慧科技股份有限公司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41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北京捷通华声科技股份有限公司</w:t>
            </w:r>
          </w:p>
        </w:tc>
      </w:tr>
      <w:tr w:rsidR="001F1673">
        <w:trPr>
          <w:gridAfter w:val="1"/>
          <w:wAfter w:w="6" w:type="pct"/>
          <w:trHeight w:val="31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3"/>
                <w:sz w:val="28"/>
                <w:szCs w:val="28"/>
              </w:rPr>
              <w:t>42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北京必创科技股份有限公司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3"/>
                <w:sz w:val="28"/>
                <w:szCs w:val="28"/>
              </w:rPr>
              <w:t>43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北京科泰兴达高新技术有限公司</w:t>
            </w:r>
          </w:p>
        </w:tc>
      </w:tr>
      <w:tr w:rsidR="001F1673">
        <w:trPr>
          <w:gridAfter w:val="1"/>
          <w:wAfter w:w="6" w:type="pct"/>
          <w:trHeight w:val="29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3"/>
                <w:sz w:val="28"/>
                <w:szCs w:val="28"/>
              </w:rPr>
              <w:t>44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斯凯瑞利(北京)科技有限公司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position w:val="-3"/>
                <w:sz w:val="28"/>
                <w:szCs w:val="28"/>
              </w:rPr>
              <w:t>45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美芯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晟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科技(北京)有限公司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46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CN"/>
              </w:rPr>
              <w:t>北京中关村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CN"/>
              </w:rPr>
              <w:t>硬创空间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CN"/>
              </w:rPr>
              <w:t>科技有限公司</w:t>
            </w:r>
          </w:p>
        </w:tc>
      </w:tr>
      <w:tr w:rsidR="001F1673">
        <w:trPr>
          <w:gridAfter w:val="1"/>
          <w:wAfter w:w="6" w:type="pct"/>
          <w:trHeight w:val="31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47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北京凌天智能装备集团股份有限公司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48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3"/>
                <w:sz w:val="28"/>
                <w:szCs w:val="28"/>
              </w:rPr>
              <w:t>北京晨晶电子有限公司</w:t>
            </w:r>
          </w:p>
        </w:tc>
      </w:tr>
      <w:tr w:rsidR="001F1673">
        <w:trPr>
          <w:gridAfter w:val="1"/>
          <w:wAfter w:w="6" w:type="pct"/>
          <w:trHeight w:val="30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49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北京同有飞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科技股份有限公司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50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云丁网络技术(北京)有限公司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2"/>
                <w:sz w:val="28"/>
                <w:szCs w:val="28"/>
              </w:rPr>
              <w:t>51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易点淘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网络技术有限公司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52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北京国电光宇机电设备有限公司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53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北京海兰信数据科技股份有限公司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3"/>
                <w:sz w:val="28"/>
                <w:szCs w:val="28"/>
              </w:rPr>
              <w:t>54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1"/>
                <w:sz w:val="28"/>
                <w:szCs w:val="28"/>
              </w:rPr>
              <w:t>北京理工导航控制科技股份有限公司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2"/>
                <w:sz w:val="28"/>
                <w:szCs w:val="28"/>
              </w:rPr>
              <w:t>55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北京汇通天下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物联科技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56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2"/>
                <w:sz w:val="28"/>
                <w:szCs w:val="28"/>
              </w:rPr>
              <w:t>北京优迅医学检验实验室有限公司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2"/>
                <w:sz w:val="28"/>
                <w:szCs w:val="28"/>
              </w:rPr>
              <w:t>57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北京理工新源信息科技有限公司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2"/>
                <w:sz w:val="28"/>
                <w:szCs w:val="28"/>
              </w:rPr>
              <w:t>58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2"/>
                <w:sz w:val="28"/>
                <w:szCs w:val="28"/>
              </w:rPr>
              <w:t>北京海天瑞声科技股份有限公司</w:t>
            </w:r>
          </w:p>
        </w:tc>
      </w:tr>
      <w:tr w:rsidR="001F1673">
        <w:trPr>
          <w:gridAfter w:val="1"/>
          <w:wAfter w:w="6" w:type="pct"/>
          <w:trHeight w:val="31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2"/>
                <w:sz w:val="28"/>
                <w:szCs w:val="28"/>
              </w:rPr>
              <w:t>59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北京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睿智航显示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科技有限公司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2"/>
                <w:sz w:val="28"/>
                <w:szCs w:val="28"/>
              </w:rPr>
              <w:t>60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北京大清生物技术股份有限公司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61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北京康美特科技股份有限公司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2"/>
                <w:sz w:val="28"/>
                <w:szCs w:val="28"/>
              </w:rPr>
              <w:t>62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北京普凡防护科技有限公司</w:t>
            </w:r>
          </w:p>
        </w:tc>
      </w:tr>
      <w:tr w:rsidR="001F1673">
        <w:trPr>
          <w:gridAfter w:val="1"/>
          <w:wAfter w:w="6" w:type="pct"/>
          <w:trHeight w:val="31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2"/>
                <w:sz w:val="28"/>
                <w:szCs w:val="28"/>
              </w:rPr>
              <w:t>63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2"/>
                <w:sz w:val="28"/>
                <w:szCs w:val="28"/>
              </w:rPr>
              <w:t>国能日新科技股份有限公司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2"/>
                <w:sz w:val="28"/>
                <w:szCs w:val="28"/>
              </w:rPr>
              <w:t>64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CN"/>
              </w:rPr>
              <w:t>北京阅微基因技术股份有限公司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2"/>
                <w:sz w:val="28"/>
                <w:szCs w:val="28"/>
              </w:rPr>
              <w:t>65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富思特新材料科技发展股份有限公司</w:t>
            </w:r>
          </w:p>
        </w:tc>
      </w:tr>
      <w:tr w:rsidR="001F1673">
        <w:trPr>
          <w:gridAfter w:val="1"/>
          <w:wAfter w:w="6" w:type="pct"/>
          <w:trHeight w:val="30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3"/>
                <w:sz w:val="28"/>
                <w:szCs w:val="28"/>
              </w:rPr>
              <w:t>66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北人智能装备科技有限公司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2"/>
                <w:sz w:val="28"/>
                <w:szCs w:val="28"/>
              </w:rPr>
              <w:t>67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北京嘉洁能科技股份有限公司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68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北京博源恒芯科技股份有限公司</w:t>
            </w:r>
          </w:p>
        </w:tc>
      </w:tr>
      <w:tr w:rsidR="001F1673">
        <w:trPr>
          <w:gridAfter w:val="1"/>
          <w:wAfter w:w="6" w:type="pct"/>
          <w:trHeight w:val="31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3"/>
                <w:sz w:val="28"/>
                <w:szCs w:val="28"/>
              </w:rPr>
              <w:lastRenderedPageBreak/>
              <w:t>69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北京贝能达信息技术股份有限公司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70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威讯柏睿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数据科技(北京)有限公司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71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北京聚通达科技股份有限公司</w:t>
            </w:r>
          </w:p>
        </w:tc>
      </w:tr>
      <w:tr w:rsidR="001F1673">
        <w:trPr>
          <w:gridAfter w:val="1"/>
          <w:wAfter w:w="6" w:type="pct"/>
          <w:trHeight w:val="29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2"/>
                <w:sz w:val="28"/>
                <w:szCs w:val="28"/>
              </w:rPr>
              <w:t>72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2"/>
                <w:sz w:val="28"/>
                <w:szCs w:val="28"/>
              </w:rPr>
              <w:t>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12"/>
                <w:sz w:val="28"/>
                <w:szCs w:val="28"/>
              </w:rPr>
              <w:t>信优易数据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12"/>
                <w:sz w:val="28"/>
                <w:szCs w:val="28"/>
              </w:rPr>
              <w:t>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position w:val="-2"/>
                <w:sz w:val="28"/>
                <w:szCs w:val="28"/>
              </w:rPr>
              <w:t>73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世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因(北京)高压电气有限公司</w:t>
            </w:r>
          </w:p>
        </w:tc>
      </w:tr>
      <w:tr w:rsidR="001F1673">
        <w:trPr>
          <w:gridAfter w:val="1"/>
          <w:wAfter w:w="6" w:type="pct"/>
          <w:trHeight w:val="309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74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天新福(北京)医疗器材股份有限公司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75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北京赛科康仑环保科技有限公司</w:t>
            </w:r>
          </w:p>
        </w:tc>
      </w:tr>
      <w:tr w:rsidR="001F1673">
        <w:trPr>
          <w:gridAfter w:val="1"/>
          <w:wAfter w:w="6" w:type="pct"/>
          <w:trHeight w:val="31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76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  <w:lang w:val="zh-CN"/>
              </w:rPr>
              <w:t>北京昂瑞微电子技术股份有限公司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77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中普达科技股份有限公司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78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1"/>
                <w:sz w:val="28"/>
                <w:szCs w:val="28"/>
              </w:rPr>
              <w:t>北京吉因加医学检验实验室有限公司</w:t>
            </w:r>
          </w:p>
        </w:tc>
      </w:tr>
      <w:tr w:rsidR="001F1673">
        <w:trPr>
          <w:gridAfter w:val="1"/>
          <w:wAfter w:w="6" w:type="pct"/>
          <w:trHeight w:val="305"/>
          <w:jc w:val="center"/>
        </w:trPr>
        <w:tc>
          <w:tcPr>
            <w:tcW w:w="669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4"/>
                <w:sz w:val="28"/>
                <w:szCs w:val="28"/>
              </w:rPr>
              <w:t>79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北京泰派斯特科技发展有限公司</w:t>
            </w:r>
          </w:p>
        </w:tc>
      </w:tr>
      <w:tr w:rsidR="001F1673">
        <w:trPr>
          <w:gridAfter w:val="1"/>
          <w:wAfter w:w="6" w:type="pct"/>
          <w:trHeight w:val="314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80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"/>
                <w:sz w:val="28"/>
                <w:szCs w:val="28"/>
              </w:rPr>
              <w:t>北京新光凯乐汽车冷成型件股份有限公司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81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北京芯盾时代科技有限公司</w:t>
            </w:r>
          </w:p>
        </w:tc>
      </w:tr>
      <w:tr w:rsidR="001F1673">
        <w:trPr>
          <w:gridAfter w:val="1"/>
          <w:wAfter w:w="6" w:type="pct"/>
          <w:trHeight w:val="299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82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北京梦想加信息技术有限公司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83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北京航星永志科技有限公司</w:t>
            </w:r>
          </w:p>
        </w:tc>
      </w:tr>
      <w:tr w:rsidR="001F1673">
        <w:trPr>
          <w:gridAfter w:val="1"/>
          <w:wAfter w:w="6" w:type="pct"/>
          <w:trHeight w:val="31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position w:val="-3"/>
                <w:sz w:val="28"/>
                <w:szCs w:val="28"/>
              </w:rPr>
              <w:t>84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2"/>
                <w:sz w:val="28"/>
                <w:szCs w:val="28"/>
              </w:rPr>
              <w:t>北京眼神智能科技有限公司</w:t>
            </w:r>
          </w:p>
        </w:tc>
      </w:tr>
      <w:tr w:rsidR="001F1673">
        <w:trPr>
          <w:gridAfter w:val="1"/>
          <w:wAfter w:w="6" w:type="pct"/>
          <w:trHeight w:val="320"/>
          <w:jc w:val="center"/>
        </w:trPr>
        <w:tc>
          <w:tcPr>
            <w:tcW w:w="666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sz w:val="28"/>
                <w:szCs w:val="28"/>
              </w:rPr>
              <w:t>85</w:t>
            </w:r>
          </w:p>
        </w:tc>
        <w:tc>
          <w:tcPr>
            <w:tcW w:w="4324" w:type="pct"/>
          </w:tcPr>
          <w:p w:rsidR="001F1673" w:rsidRDefault="005B5431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北京荣创岩土工程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pacing w:val="2"/>
                <w:sz w:val="28"/>
                <w:szCs w:val="28"/>
              </w:rPr>
              <w:t>股份有限公司</w:t>
            </w:r>
          </w:p>
        </w:tc>
      </w:tr>
    </w:tbl>
    <w:p w:rsidR="001F1673" w:rsidRDefault="001F1673">
      <w:pPr>
        <w:jc w:val="center"/>
      </w:pPr>
    </w:p>
    <w:sectPr w:rsidR="001F16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E12" w:rsidRDefault="00611E12">
      <w:r>
        <w:separator/>
      </w:r>
    </w:p>
  </w:endnote>
  <w:endnote w:type="continuationSeparator" w:id="0">
    <w:p w:rsidR="00611E12" w:rsidRDefault="0061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73" w:rsidRDefault="001F1673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E12" w:rsidRDefault="00611E12">
      <w:r>
        <w:separator/>
      </w:r>
    </w:p>
  </w:footnote>
  <w:footnote w:type="continuationSeparator" w:id="0">
    <w:p w:rsidR="00611E12" w:rsidRDefault="0061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45C1627B"/>
    <w:rsid w:val="001F1673"/>
    <w:rsid w:val="005B5431"/>
    <w:rsid w:val="00611E12"/>
    <w:rsid w:val="008476FA"/>
    <w:rsid w:val="00DC4F7F"/>
    <w:rsid w:val="1D46535C"/>
    <w:rsid w:val="32562ADC"/>
    <w:rsid w:val="45C1627B"/>
    <w:rsid w:val="483D1A09"/>
    <w:rsid w:val="5CA249EC"/>
    <w:rsid w:val="607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91546A-445F-46DF-8298-8E6FD29A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spacing w:before="95"/>
      <w:ind w:left="39"/>
    </w:pPr>
    <w:rPr>
      <w:rFonts w:ascii="仿宋_GB2312" w:eastAsia="仿宋_GB2312" w:hAnsi="仿宋_GB2312" w:cs="Times New Roman" w:hint="eastAsia"/>
      <w:sz w:val="22"/>
      <w:szCs w:val="22"/>
    </w:rPr>
  </w:style>
  <w:style w:type="paragraph" w:styleId="a4">
    <w:name w:val="header"/>
    <w:basedOn w:val="a"/>
    <w:link w:val="a5"/>
    <w:rsid w:val="00DC4F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C4F7F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6">
    <w:name w:val="footer"/>
    <w:basedOn w:val="a"/>
    <w:link w:val="a7"/>
    <w:rsid w:val="00DC4F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C4F7F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爬树的鱼</dc:creator>
  <cp:lastModifiedBy>whhjmj@163.com</cp:lastModifiedBy>
  <cp:revision>3</cp:revision>
  <dcterms:created xsi:type="dcterms:W3CDTF">2023-02-27T02:57:00Z</dcterms:created>
  <dcterms:modified xsi:type="dcterms:W3CDTF">2023-02-27T03:13:00Z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05C84DEECA8447C8BE1848520D5FB727</vt:lpwstr>
  </property>
</Properties>
</file>