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2019年北京市拟拨付</w:t>
      </w:r>
    </w:p>
    <w:p>
      <w:pPr>
        <w:tabs>
          <w:tab w:val="center" w:pos="4422"/>
          <w:tab w:val="left" w:pos="7995"/>
        </w:tabs>
        <w:spacing w:line="56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宋体" w:hAnsi="宋体" w:cs="宋体"/>
          <w:sz w:val="44"/>
          <w:szCs w:val="44"/>
        </w:rPr>
        <w:t>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批新能源汽车补助资金明细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ab/>
      </w:r>
    </w:p>
    <w:p>
      <w:pPr>
        <w:spacing w:line="560" w:lineRule="exact"/>
        <w:ind w:firstLine="630"/>
        <w:jc w:val="center"/>
        <w:rPr>
          <w:rFonts w:ascii="仿宋_GB2312" w:hAnsi="仿宋_GB2312" w:eastAsia="仿宋_GB2312" w:cs="仿宋_GB2312"/>
          <w:sz w:val="44"/>
          <w:szCs w:val="44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年北京市拟拨付第六批新能源汽车补助资金共涉及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692</w:t>
      </w:r>
      <w:r>
        <w:rPr>
          <w:rFonts w:hint="eastAsia" w:ascii="仿宋_GB2312" w:eastAsia="仿宋_GB2312"/>
          <w:sz w:val="32"/>
          <w:szCs w:val="32"/>
        </w:rPr>
        <w:t>辆，</w:t>
      </w:r>
      <w:r>
        <w:rPr>
          <w:rFonts w:hint="eastAsia" w:ascii="仿宋_GB2312" w:hAnsi="仿宋_GB2312" w:eastAsia="仿宋_GB2312" w:cs="仿宋_GB2312"/>
          <w:sz w:val="32"/>
          <w:szCs w:val="32"/>
        </w:rPr>
        <w:t>拟拨付资金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5878.7025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具体如下：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after="120" w:line="560" w:lineRule="exact"/>
        <w:ind w:right="34" w:firstLine="640" w:firstLineChars="200"/>
        <w:jc w:val="left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（1）上海汽车商用车有限公司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034"/>
        <w:gridCol w:w="1493"/>
        <w:gridCol w:w="780"/>
        <w:gridCol w:w="1653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2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电池容量 （千瓦时）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补助标准  （万元）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补助金额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纯电动专用车</w:t>
            </w:r>
          </w:p>
        </w:tc>
        <w:tc>
          <w:tcPr>
            <w:tcW w:w="2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SH5040XXYA7BEV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10.8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SH5041XXYA7BEV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13.5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2038.5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3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2060.1</w:t>
            </w:r>
          </w:p>
        </w:tc>
      </w:tr>
    </w:tbl>
    <w:p>
      <w:pPr>
        <w:spacing w:after="120" w:line="560" w:lineRule="exact"/>
        <w:ind w:right="34" w:firstLine="640" w:firstLineChars="200"/>
        <w:jc w:val="left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（2）浙江吉利汽车有限公司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717"/>
        <w:gridCol w:w="1560"/>
        <w:gridCol w:w="1030"/>
        <w:gridCol w:w="1653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补助标准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补助金额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MR7002BEV03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5.5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3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99</w:t>
            </w:r>
          </w:p>
        </w:tc>
      </w:tr>
    </w:tbl>
    <w:p>
      <w:pPr>
        <w:spacing w:after="120" w:line="560" w:lineRule="exact"/>
        <w:ind w:right="34" w:firstLine="640" w:firstLineChars="200"/>
        <w:jc w:val="left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（3）北京汽车股份有限公司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900"/>
        <w:gridCol w:w="1514"/>
        <w:gridCol w:w="987"/>
        <w:gridCol w:w="1619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补助标准 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补助金额 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85" w:type="dxa"/>
            <w:vMerge w:val="restart"/>
            <w:vAlign w:val="center"/>
          </w:tcPr>
          <w:p>
            <w:pPr>
              <w:widowControl/>
              <w:wordWrap w:val="0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auto"/>
                <w:kern w:val="0"/>
                <w:sz w:val="20"/>
                <w:szCs w:val="20"/>
              </w:rPr>
              <w:t>BJ7000C5E1-BEV</w:t>
            </w:r>
          </w:p>
        </w:tc>
        <w:tc>
          <w:tcPr>
            <w:tcW w:w="1514" w:type="dxa"/>
            <w:vMerge w:val="restart"/>
            <w:vAlign w:val="center"/>
          </w:tcPr>
          <w:p>
            <w:pPr>
              <w:widowControl/>
              <w:wordWrap w:val="0"/>
              <w:ind w:firstLine="200" w:firstLineChars="100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BJ7000C5E2-BEV</w:t>
            </w:r>
          </w:p>
        </w:tc>
        <w:tc>
          <w:tcPr>
            <w:tcW w:w="1514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BJ7000C5E4-BEV</w:t>
            </w:r>
          </w:p>
        </w:tc>
        <w:tc>
          <w:tcPr>
            <w:tcW w:w="1514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2.42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BJ7000C8G-BEV</w:t>
            </w:r>
          </w:p>
        </w:tc>
        <w:tc>
          <w:tcPr>
            <w:tcW w:w="1514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2.42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BJ7000U3D2-BEV</w:t>
            </w:r>
          </w:p>
        </w:tc>
        <w:tc>
          <w:tcPr>
            <w:tcW w:w="1514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BJ7000B3D5-BEV</w:t>
            </w:r>
          </w:p>
        </w:tc>
        <w:tc>
          <w:tcPr>
            <w:tcW w:w="1514" w:type="dxa"/>
            <w:vMerge w:val="restart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150</w:t>
            </w:r>
            <w:r>
              <w:rPr>
                <w:rFonts w:hint="eastAsia" w:ascii="等线" w:hAnsi="等线" w:eastAsia="等线" w:cs="Arial"/>
                <w:kern w:val="0"/>
                <w:sz w:val="20"/>
                <w:szCs w:val="20"/>
              </w:rPr>
              <w:t>≤</w:t>
            </w: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R</w:t>
            </w:r>
            <w:r>
              <w:rPr>
                <w:rFonts w:hint="eastAsia" w:ascii="等线" w:hAnsi="等线" w:eastAsia="等线" w:cs="Arial"/>
                <w:kern w:val="0"/>
                <w:sz w:val="20"/>
                <w:szCs w:val="20"/>
              </w:rPr>
              <w:t>＜</w:t>
            </w: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4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BJ7000U3D-BEV</w:t>
            </w:r>
          </w:p>
        </w:tc>
        <w:tc>
          <w:tcPr>
            <w:tcW w:w="1514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193.5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BJ7001B3D2-BEV</w:t>
            </w:r>
          </w:p>
        </w:tc>
        <w:tc>
          <w:tcPr>
            <w:tcW w:w="1514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BJ7002B3D2-BEV</w:t>
            </w:r>
          </w:p>
        </w:tc>
        <w:tc>
          <w:tcPr>
            <w:tcW w:w="1514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85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小  计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352.62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电池容量 （千瓦时）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补助标准  （万元）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补助金额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纯电动专用车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BJ5022XXYV3R2-BEV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37.8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5.496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  <w:t>93.432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85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小  计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  <w:t>93.432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8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  <w:t>110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  <w:t>446.052</w:t>
            </w:r>
          </w:p>
        </w:tc>
      </w:tr>
    </w:tbl>
    <w:p>
      <w:pPr>
        <w:spacing w:after="120" w:line="560" w:lineRule="exact"/>
        <w:ind w:right="34" w:firstLine="640" w:firstLineChars="200"/>
        <w:jc w:val="left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（4）上海汽车集团股份有限公司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327"/>
        <w:gridCol w:w="1125"/>
        <w:gridCol w:w="855"/>
        <w:gridCol w:w="1653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2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续驶里程（公里）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申请补贴额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补助金额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2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仿宋_GB2312" w:cs="Arial"/>
                <w:sz w:val="20"/>
                <w:szCs w:val="20"/>
              </w:rPr>
              <w:t>CSA6456BEV1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R</w:t>
            </w: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2.42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29.04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--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3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29.04</w:t>
            </w:r>
          </w:p>
        </w:tc>
      </w:tr>
    </w:tbl>
    <w:p>
      <w:pPr>
        <w:spacing w:after="120" w:line="560" w:lineRule="exact"/>
        <w:ind w:right="34" w:firstLine="640" w:firstLineChars="200"/>
        <w:jc w:val="left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（5）比亚迪汽车工业有限公司</w:t>
      </w:r>
    </w:p>
    <w:tbl>
      <w:tblPr>
        <w:tblStyle w:val="4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624"/>
        <w:gridCol w:w="1455"/>
        <w:gridCol w:w="987"/>
        <w:gridCol w:w="1619"/>
        <w:gridCol w:w="16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补助标准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补助金额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纯电动</w:t>
            </w:r>
          </w:p>
          <w:p>
            <w:pPr>
              <w:widowControl/>
              <w:wordWrap w:val="0"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乘用车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仿宋_GB2312" w:cs="Arial"/>
                <w:sz w:val="20"/>
                <w:szCs w:val="20"/>
              </w:rPr>
              <w:t>BYD7005BEV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R</w:t>
            </w: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2.2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4.4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5.5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ascii="Arial" w:hAnsi="Arial" w:eastAsia="仿宋_GB2312" w:cs="Arial"/>
                <w:sz w:val="20"/>
                <w:szCs w:val="20"/>
              </w:rPr>
              <w:t>BYD7006BEVH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5.5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16.5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仿宋_GB2312" w:cs="Arial"/>
                <w:sz w:val="20"/>
                <w:szCs w:val="20"/>
              </w:rPr>
            </w:pPr>
            <w:r>
              <w:rPr>
                <w:rFonts w:ascii="Arial" w:hAnsi="Arial" w:eastAsia="仿宋_GB2312" w:cs="Arial"/>
                <w:sz w:val="20"/>
                <w:szCs w:val="20"/>
              </w:rPr>
              <w:t>QCJ7007BEV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5.4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48.6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仿宋_GB2312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5.5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71.5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--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3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185</w:t>
            </w:r>
          </w:p>
        </w:tc>
      </w:tr>
    </w:tbl>
    <w:p>
      <w:pPr>
        <w:spacing w:after="120" w:line="560" w:lineRule="exact"/>
        <w:ind w:right="34" w:firstLine="640" w:firstLineChars="200"/>
        <w:jc w:val="left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（6）比亚迪汽车有限公司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327"/>
        <w:gridCol w:w="1125"/>
        <w:gridCol w:w="855"/>
        <w:gridCol w:w="1653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2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补助标准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补助金额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232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仿宋_GB2312" w:cs="Arial"/>
                <w:sz w:val="20"/>
                <w:szCs w:val="20"/>
              </w:rPr>
              <w:t>BYD7008BEV1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R</w:t>
            </w: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5.5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9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2.2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--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15.4</w:t>
            </w:r>
          </w:p>
        </w:tc>
      </w:tr>
    </w:tbl>
    <w:p>
      <w:pPr>
        <w:spacing w:after="120" w:line="560" w:lineRule="exact"/>
        <w:ind w:right="34" w:firstLine="640" w:firstLineChars="200"/>
        <w:jc w:val="left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（7）奇瑞汽车股份有限公司</w:t>
      </w:r>
    </w:p>
    <w:tbl>
      <w:tblPr>
        <w:tblStyle w:val="4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814"/>
        <w:gridCol w:w="1177"/>
        <w:gridCol w:w="1159"/>
        <w:gridCol w:w="1613"/>
        <w:gridCol w:w="16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SQR7000BEVJ601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R</w:t>
            </w: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2.42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4.84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SQR7000BEVJ00</w:t>
            </w:r>
          </w:p>
        </w:tc>
        <w:tc>
          <w:tcPr>
            <w:tcW w:w="11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150≤R＜250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4.5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1.8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SQR7000BEVJ72</w:t>
            </w:r>
          </w:p>
        </w:tc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1.8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7.2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--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22.84</w:t>
            </w:r>
          </w:p>
        </w:tc>
      </w:tr>
    </w:tbl>
    <w:p>
      <w:pPr>
        <w:spacing w:after="120" w:line="560" w:lineRule="exact"/>
        <w:ind w:right="34" w:firstLine="640" w:firstLineChars="200"/>
        <w:jc w:val="left"/>
        <w:rPr>
          <w:rFonts w:hint="eastAsia"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（8）北京新能源汽车股份有限公司</w:t>
      </w:r>
    </w:p>
    <w:tbl>
      <w:tblPr>
        <w:tblStyle w:val="4"/>
        <w:tblW w:w="8512" w:type="dxa"/>
        <w:tblInd w:w="-9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"/>
        <w:gridCol w:w="1853"/>
        <w:gridCol w:w="1286"/>
        <w:gridCol w:w="1339"/>
        <w:gridCol w:w="1306"/>
        <w:gridCol w:w="136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车辆类别</w:t>
            </w:r>
          </w:p>
        </w:tc>
        <w:tc>
          <w:tcPr>
            <w:tcW w:w="1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车辆型号</w:t>
            </w:r>
          </w:p>
        </w:tc>
        <w:tc>
          <w:tcPr>
            <w:tcW w:w="1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续驶里程</w:t>
            </w:r>
          </w:p>
        </w:tc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数量（辆）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补助标准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纯电动乘用车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BJ7001BPH1-BEV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150≤R＜250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1.8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82.8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BJ7001BPH5-BEV</w:t>
            </w:r>
            <w:bookmarkStart w:id="0" w:name="_GoBack"/>
            <w:bookmarkEnd w:id="0"/>
          </w:p>
        </w:tc>
        <w:tc>
          <w:tcPr>
            <w:tcW w:w="1286" w:type="dxa"/>
            <w:vMerge w:val="continue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1.44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1.44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6" w:type="dxa"/>
            <w:vMerge w:val="continue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88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1.98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174.24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BJ7001BPH7-BEV</w:t>
            </w:r>
          </w:p>
        </w:tc>
        <w:tc>
          <w:tcPr>
            <w:tcW w:w="1286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wordWrap w:val="0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1.98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补发</w:t>
            </w:r>
          </w:p>
        </w:tc>
        <w:tc>
          <w:tcPr>
            <w:tcW w:w="4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112.4625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1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   计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--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136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372.9225</w:t>
            </w:r>
          </w:p>
        </w:tc>
      </w:tr>
    </w:tbl>
    <w:p>
      <w:pPr>
        <w:ind w:firstLine="640" w:firstLineChars="200"/>
        <w:jc w:val="left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（9）广州汽车集团乘用车有限公司</w:t>
      </w:r>
    </w:p>
    <w:tbl>
      <w:tblPr>
        <w:tblStyle w:val="4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000"/>
        <w:gridCol w:w="1457"/>
        <w:gridCol w:w="987"/>
        <w:gridCol w:w="1619"/>
        <w:gridCol w:w="16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补助标准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补助金额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纯电动乘用车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GAC7000BEVH0A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R</w:t>
            </w: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2.42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111.32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111.32</w:t>
            </w:r>
          </w:p>
        </w:tc>
      </w:tr>
    </w:tbl>
    <w:p>
      <w:pPr>
        <w:ind w:firstLine="640" w:firstLineChars="200"/>
        <w:jc w:val="left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（10）重庆长安汽车股份有限公司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900"/>
        <w:gridCol w:w="1514"/>
        <w:gridCol w:w="987"/>
        <w:gridCol w:w="1619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电池容量 （千瓦时）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补助标准  （万元）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补助金额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纯电动专用车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SC5041XXYFRD53BEV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83.4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15.012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2537.028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8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2537.028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Malgun Gothic Semilight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D2ED9"/>
    <w:rsid w:val="00394A39"/>
    <w:rsid w:val="004C591D"/>
    <w:rsid w:val="005E1857"/>
    <w:rsid w:val="006024F7"/>
    <w:rsid w:val="008B4CFC"/>
    <w:rsid w:val="00940F76"/>
    <w:rsid w:val="00A066D9"/>
    <w:rsid w:val="00BA0211"/>
    <w:rsid w:val="00E80545"/>
    <w:rsid w:val="00FE17AC"/>
    <w:rsid w:val="09C922AB"/>
    <w:rsid w:val="1AF767E4"/>
    <w:rsid w:val="225C14B8"/>
    <w:rsid w:val="30B66A32"/>
    <w:rsid w:val="32663B93"/>
    <w:rsid w:val="334A3E9B"/>
    <w:rsid w:val="3A1C6BB1"/>
    <w:rsid w:val="3B2E3F6F"/>
    <w:rsid w:val="4247661F"/>
    <w:rsid w:val="438645E4"/>
    <w:rsid w:val="44954988"/>
    <w:rsid w:val="4C50114F"/>
    <w:rsid w:val="4F341E95"/>
    <w:rsid w:val="503314C7"/>
    <w:rsid w:val="52ED2ED9"/>
    <w:rsid w:val="66B512CC"/>
    <w:rsid w:val="69611284"/>
    <w:rsid w:val="79DB02DA"/>
    <w:rsid w:val="7C701F7F"/>
    <w:rsid w:val="7DE66B26"/>
    <w:rsid w:val="7EA2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unhideWhenUsed/>
    <w:uiPriority w:val="99"/>
    <w:pPr>
      <w:ind w:firstLine="420" w:firstLineChars="200"/>
    </w:pPr>
  </w:style>
  <w:style w:type="character" w:customStyle="1" w:styleId="7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font11"/>
    <w:basedOn w:val="5"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0">
    <w:name w:val="font4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269</Words>
  <Characters>1535</Characters>
  <Lines>12</Lines>
  <Paragraphs>3</Paragraphs>
  <TotalTime>0</TotalTime>
  <ScaleCrop>false</ScaleCrop>
  <LinksUpToDate>false</LinksUpToDate>
  <CharactersWithSpaces>1801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2019-06-04T02:54:00Z</dcterms:created>
  <dc:creator>里格儿楞</dc:creator>
  <cp:lastModifiedBy>里格儿楞</cp:lastModifiedBy>
  <dcterms:modified xsi:type="dcterms:W3CDTF">2019-10-24T03:01:46Z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